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986" w:rsidRDefault="00B47986">
      <w:pPr>
        <w:pStyle w:val="Default"/>
      </w:pPr>
    </w:p>
    <w:p w:rsidR="00B47986" w:rsidRDefault="00B200C9">
      <w:pPr>
        <w:pStyle w:val="Default"/>
        <w:jc w:val="right"/>
        <w:rPr>
          <w:sz w:val="22"/>
          <w:szCs w:val="22"/>
        </w:rPr>
      </w:pPr>
      <w:r>
        <w:t xml:space="preserve"> </w:t>
      </w:r>
      <w:r>
        <w:rPr>
          <w:b/>
          <w:bCs/>
          <w:sz w:val="22"/>
          <w:szCs w:val="22"/>
        </w:rPr>
        <w:t xml:space="preserve">Załącznik nr 4a do SWZ </w:t>
      </w:r>
    </w:p>
    <w:p w:rsidR="00B47986" w:rsidRDefault="00B200C9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Projektowane postanowienia umowy dot. Zadania 1 </w:t>
      </w:r>
    </w:p>
    <w:p w:rsidR="00B47986" w:rsidRDefault="00B47986">
      <w:pPr>
        <w:pStyle w:val="Default"/>
        <w:rPr>
          <w:sz w:val="22"/>
          <w:szCs w:val="22"/>
        </w:rPr>
      </w:pPr>
    </w:p>
    <w:p w:rsidR="00B47986" w:rsidRDefault="00B200C9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UMOWA Nr ………………………….</w:t>
      </w:r>
    </w:p>
    <w:p w:rsidR="00B47986" w:rsidRDefault="00B47986">
      <w:pPr>
        <w:pStyle w:val="Default"/>
        <w:jc w:val="center"/>
        <w:rPr>
          <w:sz w:val="22"/>
          <w:szCs w:val="22"/>
        </w:rPr>
      </w:pPr>
    </w:p>
    <w:p w:rsidR="00B47986" w:rsidRDefault="00B200C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zawarta w dniu …………………….. roku pomiędzy: </w:t>
      </w:r>
    </w:p>
    <w:p w:rsidR="00B47986" w:rsidRDefault="00B200C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Gminą Kluczbork ul. Katowicka 1, 46-200 Kluczbork NIP: 751-165-84-19 </w:t>
      </w:r>
    </w:p>
    <w:p w:rsidR="00B47986" w:rsidRDefault="00B200C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Ośrodek Pomocy Społecznej w Kluczborku, ul. Zamkowa 6A, 46-200 Kluczbork, reprezentowaną przez ……………………….. działającego na podstawie ……………………….., zwanym dalej „Zamawiającym”, </w:t>
      </w:r>
    </w:p>
    <w:p w:rsidR="00B47986" w:rsidRDefault="00B200C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 </w:t>
      </w:r>
    </w:p>
    <w:p w:rsidR="00B47986" w:rsidRDefault="00B200C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…………………………………………………..…. </w:t>
      </w:r>
    </w:p>
    <w:p w:rsidR="00B47986" w:rsidRDefault="00B200C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reprezentowanym przez: </w:t>
      </w:r>
    </w:p>
    <w:p w:rsidR="00B47986" w:rsidRDefault="00B200C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 </w:t>
      </w:r>
    </w:p>
    <w:p w:rsidR="00B47986" w:rsidRDefault="00B200C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zwanym w dalszej części umowy „Wykonawcą” </w:t>
      </w:r>
    </w:p>
    <w:p w:rsidR="00B47986" w:rsidRDefault="00B200C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wspólnie zwanymi dalej „Stronami”, </w:t>
      </w:r>
    </w:p>
    <w:p w:rsidR="00B47986" w:rsidRDefault="00B200C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o następującej treści: </w:t>
      </w:r>
    </w:p>
    <w:p w:rsidR="00B47986" w:rsidRDefault="00B47986">
      <w:pPr>
        <w:pStyle w:val="Default"/>
        <w:rPr>
          <w:sz w:val="23"/>
          <w:szCs w:val="23"/>
        </w:rPr>
      </w:pPr>
    </w:p>
    <w:p w:rsidR="00B47986" w:rsidRDefault="00B200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Niniejsza umowa została zawarta w wyniku postępowania pod tytułem: </w:t>
      </w:r>
    </w:p>
    <w:p w:rsidR="00B47986" w:rsidRDefault="00B200C9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„Świadczenie całodobowego, czasowego schronienia na rzecz osób bezdomnych</w:t>
      </w:r>
    </w:p>
    <w:p w:rsidR="00B47986" w:rsidRDefault="00B200C9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z gminy Kluczbork”</w:t>
      </w:r>
    </w:p>
    <w:p w:rsidR="00B47986" w:rsidRDefault="00B200C9">
      <w:pPr>
        <w:spacing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przeprowadzonego w trybie podstawowym, na podstawie art. 275 </w:t>
      </w:r>
      <w:proofErr w:type="spellStart"/>
      <w:r>
        <w:rPr>
          <w:rFonts w:ascii="Segoe UI" w:hAnsi="Segoe UI" w:cs="Segoe UI"/>
        </w:rPr>
        <w:t>pkt</w:t>
      </w:r>
      <w:proofErr w:type="spellEnd"/>
      <w:r>
        <w:rPr>
          <w:rFonts w:ascii="Segoe UI" w:hAnsi="Segoe UI" w:cs="Segoe UI"/>
        </w:rPr>
        <w:t xml:space="preserve"> 1 ustawy z dnia 11 września 2019 r. Prawo zamówień publicznych (zwanej dalej ustawą) w związku z art. 359 </w:t>
      </w:r>
      <w:proofErr w:type="spellStart"/>
      <w:r>
        <w:rPr>
          <w:rFonts w:ascii="Segoe UI" w:hAnsi="Segoe UI" w:cs="Segoe UI"/>
        </w:rPr>
        <w:t>pkt</w:t>
      </w:r>
      <w:proofErr w:type="spellEnd"/>
      <w:r>
        <w:rPr>
          <w:rFonts w:ascii="Segoe UI" w:hAnsi="Segoe UI" w:cs="Segoe UI"/>
        </w:rPr>
        <w:t xml:space="preserve"> 2 ustawy.</w:t>
      </w:r>
    </w:p>
    <w:p w:rsidR="00B47986" w:rsidRDefault="00B200C9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</w:t>
      </w:r>
    </w:p>
    <w:p w:rsidR="00B47986" w:rsidRDefault="00B200C9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Przedmiot umowy </w:t>
      </w:r>
    </w:p>
    <w:p w:rsidR="00B47986" w:rsidRDefault="00B200C9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Przedmiotem umowy jest Zadanie 1: Świadczenie usług schronienia dla osób bezdomnych (mężczyzn). </w:t>
      </w:r>
    </w:p>
    <w:p w:rsidR="00B47986" w:rsidRDefault="00B200C9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Udzielenie całodobowego tymczasowego schronienia i zapewnienia niezbędnych warunków socjalnych mężczyznom znajdującym się w kryzysie bezdomności, skierowanych przez Ośrodek Pomocy Społecznej w Kluczborku, które ze względu na bezdomność, wymagają częściowej opieki i pomocy w zaspokajaniu niezbędnych potrzeb życiowych, następuje zgodnie z art. 48a ustawy z dnia 12 marca 2004 roku o pomocy społecznej. </w:t>
      </w:r>
    </w:p>
    <w:p w:rsidR="00B47986" w:rsidRDefault="00B200C9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Termin realizacji zamówienia wynosi do 12 miesięcy tj. od dnia podpisania umowy, nie wcześniej niż od dnia 01.01.2026 r. do dnia 31.12.2026 r., bądź do wyczerpania maksymalnej wartości brutto umowy, w zależności od tego, które z powyższych zdarzeń nastąpi wcześniej. </w:t>
      </w:r>
    </w:p>
    <w:p w:rsidR="00B47986" w:rsidRDefault="00B200C9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>Szacunkowa liczba osób skierowanych przez Zamawiającego wyniesie nie więcej niż 6 osób</w:t>
      </w:r>
      <w:r>
        <w:rPr>
          <w:color w:val="C9211E"/>
          <w:sz w:val="22"/>
          <w:szCs w:val="22"/>
        </w:rPr>
        <w:t xml:space="preserve"> </w:t>
      </w:r>
      <w:r>
        <w:rPr>
          <w:sz w:val="22"/>
          <w:szCs w:val="22"/>
        </w:rPr>
        <w:t xml:space="preserve">w jednym czasie lub nie więcej niż 2190 osobodni w okresie trwania umowy przedmiotu zamówienia. </w:t>
      </w:r>
    </w:p>
    <w:p w:rsidR="00B47986" w:rsidRDefault="00B200C9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Podana przez Zamawiającego ilość osób bezdomnych jest ilością przewidywaną w całym okresie trwania niniejszego przedmiotu zamówienia. Zamawiający zastrzega sobie możliwość zmniejszenia lub zwiększenia ww. ilości osób lub osobodni w okresie realizacji </w:t>
      </w:r>
      <w:r>
        <w:rPr>
          <w:sz w:val="22"/>
          <w:szCs w:val="22"/>
        </w:rPr>
        <w:lastRenderedPageBreak/>
        <w:t xml:space="preserve">umowy, w zależności od ilości faktycznych potrzeb w tym zakresie, jeżeli będą wolne miejsca. </w:t>
      </w:r>
    </w:p>
    <w:p w:rsidR="00B47986" w:rsidRDefault="00B200C9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W przypadku zlecenia mniejszego zakresu usługi niż wskazany w ust. 4 Wykonawcy nie będą przysługiwać żadne roszczenia, w tym finansowe wobec Zamawiającego. Zamawiający będzie dokonywał zapłaty za faktyczną liczbę osób korzystających z usług świadczonych przez schronisko. </w:t>
      </w:r>
    </w:p>
    <w:p w:rsidR="00B47986" w:rsidRDefault="00B200C9">
      <w:pPr>
        <w:pStyle w:val="Default"/>
        <w:numPr>
          <w:ilvl w:val="0"/>
          <w:numId w:val="1"/>
        </w:numPr>
        <w:spacing w:after="63"/>
        <w:ind w:left="360" w:hanging="360"/>
      </w:pPr>
      <w:r>
        <w:rPr>
          <w:sz w:val="22"/>
          <w:szCs w:val="22"/>
        </w:rPr>
        <w:t xml:space="preserve">Zapłata za usługi na rzecz Świadczeniobiorcy w schronisku liczy się od dnia jego przyjęcia do dnia faktycznego opuszczenia placówki włącznie. </w:t>
      </w:r>
    </w:p>
    <w:p w:rsidR="00B47986" w:rsidRDefault="00B200C9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Wykonawca zobowiązuje się do zachowania terminowości przy realizacji niniejszego zamówienia. </w:t>
      </w:r>
    </w:p>
    <w:p w:rsidR="00B47986" w:rsidRDefault="00B200C9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Zamawiający nie ponosi odpowiedzialności za szkody wyrządzone przez Wykonawcę podczas wykonywania przedmiotu zamówienia. </w:t>
      </w:r>
    </w:p>
    <w:p w:rsidR="00B47986" w:rsidRDefault="00B200C9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Wykonawca będzie informował Zamawiającego na bieżąco o pojawiających się zagrożeniach przy realizacji przedmiotu umowy, przy usunięciu których może być pomocne działanie Zamawiającego. </w:t>
      </w:r>
    </w:p>
    <w:p w:rsidR="00B47986" w:rsidRDefault="00B200C9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Wykonawca zobowiązany jest do świadczenia przedmiotu zamówienia zgodnie z zapisami niniejszej umowy. </w:t>
      </w:r>
    </w:p>
    <w:p w:rsidR="00B47986" w:rsidRDefault="00B200C9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Wykonawca jest zobowiązany realizować przedmiot zamówienia zgodnie z obowiązującymi przepisami prawa. </w:t>
      </w:r>
    </w:p>
    <w:p w:rsidR="00B47986" w:rsidRDefault="00B200C9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Wykonawca jest odpowiedzialny za jakość, zgodność z warunkami technicznymi i jakościowymi opisanymi dla przedmiotu zamówienia. </w:t>
      </w:r>
    </w:p>
    <w:p w:rsidR="00B47986" w:rsidRDefault="00B200C9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Wymagana jest należyta staranność przy realizacji zobowiązań umowy. </w:t>
      </w:r>
    </w:p>
    <w:p w:rsidR="00B47986" w:rsidRDefault="00B200C9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Ustalenia i decyzje dotyczące wykonywania zamówienia uzgadniane będą przez Zamawiającego z ustanowionym przedstawicielem Wykonawcy. </w:t>
      </w:r>
    </w:p>
    <w:p w:rsidR="00B47986" w:rsidRDefault="00B200C9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Wykonawca zobowiązany jest do świadczenia przedmiotu zamówienia zgodnie z Opisem przedmiotu zamówienia stanowiącym Załącznik nr 5a do Specyfikacji Warunków Zamówienia. </w:t>
      </w:r>
    </w:p>
    <w:p w:rsidR="00B47986" w:rsidRDefault="00B200C9">
      <w:pPr>
        <w:pStyle w:val="Default"/>
        <w:numPr>
          <w:ilvl w:val="0"/>
          <w:numId w:val="1"/>
        </w:numPr>
        <w:spacing w:after="63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Zgodnie z art. 4 ust. 3 ustawy z dnia 19 lipca 2019 r. o zapewnianiu dostępności osobom ze szczególnymi potrzebami, zwanej dalej „ustawą”, Wykonawca zobowiązuje się do: </w:t>
      </w:r>
    </w:p>
    <w:p w:rsidR="00B47986" w:rsidRDefault="00B200C9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zapewnienia komunikacji z odbiorcami usług w formie zgodnej z wnioskiem osoby ze szczególnymi potrzebami - o ile wniosek taki został złożony; </w:t>
      </w:r>
    </w:p>
    <w:p w:rsidR="00B47986" w:rsidRDefault="00B200C9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zapewnienia dostępności architektonicznej miejsca świadczenia usług, jeśli odbywać się będą poza miejscem zamieszkania świadczeniobiorcy - zgodnie z wymaganiami ustawy. </w:t>
      </w:r>
    </w:p>
    <w:p w:rsidR="00B47986" w:rsidRDefault="00B200C9">
      <w:pPr>
        <w:pStyle w:val="Default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18. W indywidualnym przypadku, jeżeli Wykonawca nie jest w stanie, w szczególności ze względów technicznych lub prawnych, zapewnić dostępności osobie ze szczególnymi potrzebami w zakresie, o którym mowa w art. 6 </w:t>
      </w:r>
      <w:proofErr w:type="spellStart"/>
      <w:r>
        <w:rPr>
          <w:sz w:val="22"/>
          <w:szCs w:val="22"/>
        </w:rPr>
        <w:t>pkt</w:t>
      </w:r>
      <w:proofErr w:type="spellEnd"/>
      <w:r>
        <w:rPr>
          <w:sz w:val="22"/>
          <w:szCs w:val="22"/>
        </w:rPr>
        <w:t xml:space="preserve"> 1 i 3 ww. ustawy, Wykonawca jest obowiązany zapewnić takiej osobie dostęp alternatywny na zasadach art. 7 ustawy o zapewnianiu dostępności osobom ze szczególnymi potrzebami. </w:t>
      </w:r>
    </w:p>
    <w:p w:rsidR="00B47986" w:rsidRDefault="00B200C9">
      <w:pPr>
        <w:pStyle w:val="Default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19. Koszty związane z zapewnieniem dostępności pokrywa Wykonawca w ramach wynagrodzenia, o którym mowa w § 3 ust. 1. </w:t>
      </w:r>
    </w:p>
    <w:p w:rsidR="00B47986" w:rsidRDefault="00B47986">
      <w:pPr>
        <w:pStyle w:val="Default"/>
        <w:jc w:val="center"/>
        <w:rPr>
          <w:b/>
          <w:bCs/>
          <w:sz w:val="22"/>
          <w:szCs w:val="22"/>
        </w:rPr>
      </w:pPr>
    </w:p>
    <w:p w:rsidR="00B47986" w:rsidRDefault="00B200C9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2</w:t>
      </w:r>
    </w:p>
    <w:p w:rsidR="00B47986" w:rsidRDefault="00B200C9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Terminy</w:t>
      </w:r>
    </w:p>
    <w:p w:rsidR="00B47986" w:rsidRDefault="00B200C9">
      <w:pPr>
        <w:pStyle w:val="Default"/>
        <w:rPr>
          <w:sz w:val="22"/>
          <w:szCs w:val="22"/>
        </w:rPr>
      </w:pPr>
      <w:r>
        <w:rPr>
          <w:sz w:val="22"/>
          <w:szCs w:val="22"/>
        </w:rPr>
        <w:lastRenderedPageBreak/>
        <w:t>Termin realizacji zamówienia wynosi do 12 miesięcy tj. od dnia podpisania umowy, nie wcześniej niż od dnia 01.01.2026 r. do dnia 31.12.2026 r., bądź do wyczerpania maksymalnej wartości brutto umowy, w zależności od tego, które z powyższych zdarzeń nastąpi wcześniej.</w:t>
      </w:r>
    </w:p>
    <w:p w:rsidR="00B47986" w:rsidRDefault="00B47986">
      <w:pPr>
        <w:pStyle w:val="Default"/>
        <w:rPr>
          <w:sz w:val="22"/>
          <w:szCs w:val="22"/>
        </w:rPr>
      </w:pPr>
    </w:p>
    <w:p w:rsidR="00B47986" w:rsidRDefault="00B200C9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3</w:t>
      </w:r>
    </w:p>
    <w:p w:rsidR="00B47986" w:rsidRDefault="00B200C9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Wynagrodzenie</w:t>
      </w:r>
    </w:p>
    <w:p w:rsidR="00B47986" w:rsidRDefault="00B200C9">
      <w:pPr>
        <w:pStyle w:val="Default"/>
        <w:numPr>
          <w:ilvl w:val="0"/>
          <w:numId w:val="3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Strony ustalają, że za wykonanie usługi, o której mowa w § 1 ust. 1 zgodnie z niniejszą umową Zamawiający zapłaci Wykonawcy cenę ustaloną na podstawie złożonej przez Wykonawcę oferty, w wysokości nie przekraczającej kwoty: ……………………….. zł brutto (słownie: ………………………… 00/100). </w:t>
      </w:r>
    </w:p>
    <w:p w:rsidR="00B47986" w:rsidRDefault="00B200C9">
      <w:pPr>
        <w:pStyle w:val="Default"/>
        <w:numPr>
          <w:ilvl w:val="0"/>
          <w:numId w:val="3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Ustala się koszt jednego osobodnia w wysokości: ……........ zł brutto (słownie: …………….), w tym: </w:t>
      </w:r>
    </w:p>
    <w:p w:rsidR="00B47986" w:rsidRDefault="00B200C9">
      <w:pPr>
        <w:pStyle w:val="Default"/>
        <w:numPr>
          <w:ilvl w:val="1"/>
          <w:numId w:val="4"/>
        </w:numPr>
        <w:ind w:left="851" w:hanging="426"/>
      </w:pPr>
      <w:r>
        <w:rPr>
          <w:sz w:val="22"/>
          <w:szCs w:val="22"/>
        </w:rPr>
        <w:t xml:space="preserve">koszt jednostkowy dziennego pobytu w schronisku: ………….. zł brutto. </w:t>
      </w:r>
    </w:p>
    <w:p w:rsidR="00B47986" w:rsidRDefault="00B200C9">
      <w:pPr>
        <w:pStyle w:val="Default"/>
        <w:numPr>
          <w:ilvl w:val="1"/>
          <w:numId w:val="4"/>
        </w:numPr>
        <w:ind w:left="851" w:hanging="426"/>
      </w:pPr>
      <w:r>
        <w:rPr>
          <w:sz w:val="22"/>
          <w:szCs w:val="22"/>
        </w:rPr>
        <w:t xml:space="preserve">koszt jednostkowy gorącego posiłku: …………… zł brutto; </w:t>
      </w:r>
    </w:p>
    <w:p w:rsidR="00B47986" w:rsidRDefault="00B200C9">
      <w:pPr>
        <w:pStyle w:val="Default"/>
        <w:numPr>
          <w:ilvl w:val="0"/>
          <w:numId w:val="3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Zapłata za usługi na rzecz Świadczeniobiorcy w schronisku liczy się od dnia jego przyjęcia do dnia faktycznego opuszczenia placówki włącznie uwzględniając faktyczne dni pobytu. </w:t>
      </w:r>
    </w:p>
    <w:p w:rsidR="00B47986" w:rsidRDefault="00B200C9">
      <w:pPr>
        <w:pStyle w:val="Default"/>
        <w:ind w:left="426"/>
      </w:pPr>
      <w:r>
        <w:rPr>
          <w:sz w:val="22"/>
          <w:szCs w:val="22"/>
        </w:rPr>
        <w:t xml:space="preserve">W sytuacji, gdy osoba skierowana w okresie skierowania czasowo trafi do szpitala lub placówki leczniczej, a wykonawca w tym czasie będzie pozostawał w gotowości do jej powrotu poprzez zarezerwowanie miejsca, zleceniodawca zobowiązuje się pokryć koszty utrzymania zarezerwowanego miejsca. </w:t>
      </w:r>
    </w:p>
    <w:p w:rsidR="00B47986" w:rsidRDefault="00B200C9">
      <w:pPr>
        <w:pStyle w:val="Default"/>
        <w:numPr>
          <w:ilvl w:val="0"/>
          <w:numId w:val="3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>Wykonawca dostarczy fakturę rozliczającą zrealizowaną faktyczną liczbę osobodni w okresie rozliczeniowym wraz z załączonym wykazem imiennym osób bezdomnych na rzecz których została wykonana usługa i liczbą osobodni pobytu tej osoby w schronisku, w terminie do 15-go dnia następnego miesiąca.</w:t>
      </w:r>
    </w:p>
    <w:p w:rsidR="00B47986" w:rsidRDefault="00B200C9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Załącznikiem do faktury będzie wykaz imienny osób bezdomnych na rzecz których została wykonana usługa i liczba osobodni pobytu tych osób w schronisku. Dokument będzie stanowił podstawę do weryfikacji należności ujętej w fakturze. </w:t>
      </w:r>
    </w:p>
    <w:p w:rsidR="00B47986" w:rsidRDefault="00B200C9">
      <w:pPr>
        <w:pStyle w:val="Default"/>
        <w:numPr>
          <w:ilvl w:val="0"/>
          <w:numId w:val="3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Rozliczenia odpłatności za schronienie oraz windykacji należności od klientów dokonuje Zamawiający we własnym zakresie. Należność za realizację przedmiotu umowy będzie przekazywana w terminie do 21 dni od dnia wystawienia faktury wraz z dokumentem o którym mowa w ust. 4, na rachunek bankowy Wykonawcy. </w:t>
      </w:r>
    </w:p>
    <w:p w:rsidR="00B47986" w:rsidRDefault="00B200C9">
      <w:pPr>
        <w:pStyle w:val="Default"/>
        <w:numPr>
          <w:ilvl w:val="0"/>
          <w:numId w:val="3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>Zgodnie z art. 2 ust. 1 ustawy o zasadach ewidencji i identyfikacji podatników i płatników, faktura winna zostać wystawiona na:</w:t>
      </w:r>
    </w:p>
    <w:p w:rsidR="00B47986" w:rsidRDefault="00B200C9">
      <w:pPr>
        <w:pStyle w:val="Default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Nabywca : Gmina Kluczbork, ul. Katowicka 1, 46-200 Kluczbork, NIP: 751-165-84-19</w:t>
      </w:r>
    </w:p>
    <w:p w:rsidR="00B47986" w:rsidRDefault="00B200C9">
      <w:pPr>
        <w:pStyle w:val="Default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Odbiorca : Ośrodek Pomocy Społecznej, ul. Zamkowa 6A, 46-200 Kluczbork.</w:t>
      </w:r>
    </w:p>
    <w:p w:rsidR="00B47986" w:rsidRDefault="00B200C9">
      <w:pPr>
        <w:pStyle w:val="Default"/>
        <w:numPr>
          <w:ilvl w:val="0"/>
          <w:numId w:val="3"/>
        </w:numPr>
        <w:ind w:left="426" w:hanging="426"/>
      </w:pPr>
      <w:r>
        <w:rPr>
          <w:sz w:val="22"/>
          <w:szCs w:val="22"/>
        </w:rPr>
        <w:t>Bieg terminu dokonania płatności przez Zamawiającego rozpoczyna się z dniem otrzymania kompletu prawidłowo wypełnionych dokumentów, o których mowa w ust. 4.</w:t>
      </w:r>
    </w:p>
    <w:p w:rsidR="00B47986" w:rsidRDefault="00B200C9">
      <w:pPr>
        <w:pStyle w:val="Default"/>
        <w:numPr>
          <w:ilvl w:val="0"/>
          <w:numId w:val="3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Kwota podatku należnego wyliczona zostanie zgodnie z aktualnie obowiązującą stawką wynikającą z ustawy o VAT. </w:t>
      </w:r>
    </w:p>
    <w:p w:rsidR="00B47986" w:rsidRDefault="00B200C9">
      <w:pPr>
        <w:pStyle w:val="Default"/>
        <w:numPr>
          <w:ilvl w:val="0"/>
          <w:numId w:val="3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>Miesiąc rozliczeniowy obejmuje okres od pierwszego do ostatniego dnia każdego miesiąca kalendarzowego.</w:t>
      </w:r>
    </w:p>
    <w:p w:rsidR="00B47986" w:rsidRDefault="00B47986">
      <w:pPr>
        <w:pStyle w:val="Default"/>
        <w:rPr>
          <w:sz w:val="22"/>
          <w:szCs w:val="22"/>
        </w:rPr>
      </w:pPr>
    </w:p>
    <w:p w:rsidR="00B47986" w:rsidRDefault="00B200C9">
      <w:pPr>
        <w:pStyle w:val="Default"/>
        <w:jc w:val="center"/>
      </w:pPr>
      <w:r>
        <w:rPr>
          <w:b/>
          <w:bCs/>
        </w:rPr>
        <w:t>§ 4</w:t>
      </w:r>
    </w:p>
    <w:p w:rsidR="00B47986" w:rsidRDefault="00B200C9">
      <w:pPr>
        <w:pStyle w:val="Default"/>
        <w:jc w:val="center"/>
      </w:pPr>
      <w:r>
        <w:rPr>
          <w:b/>
          <w:bCs/>
          <w:sz w:val="22"/>
          <w:szCs w:val="22"/>
        </w:rPr>
        <w:t xml:space="preserve">Klauzula waloryzacyjna w przypadku zmiany cen materiałów lub kosztów związanych </w:t>
      </w:r>
    </w:p>
    <w:p w:rsidR="00B47986" w:rsidRDefault="00B200C9">
      <w:pPr>
        <w:pStyle w:val="Default"/>
        <w:jc w:val="center"/>
      </w:pPr>
      <w:r>
        <w:rPr>
          <w:b/>
          <w:bCs/>
          <w:sz w:val="22"/>
          <w:szCs w:val="22"/>
        </w:rPr>
        <w:t>z realizacją zamówienia</w:t>
      </w:r>
    </w:p>
    <w:p w:rsidR="00B47986" w:rsidRDefault="00B200C9">
      <w:pPr>
        <w:pStyle w:val="Default"/>
        <w:tabs>
          <w:tab w:val="left" w:pos="566"/>
        </w:tabs>
      </w:pPr>
      <w:r>
        <w:rPr>
          <w:sz w:val="22"/>
          <w:szCs w:val="22"/>
        </w:rPr>
        <w:t>1.    Zamawiający przewiduje zmiany wysokości wynagrodzenia należnego Wykonawcy,</w:t>
      </w:r>
    </w:p>
    <w:p w:rsidR="00B47986" w:rsidRDefault="00B200C9">
      <w:pPr>
        <w:pStyle w:val="Default"/>
        <w:tabs>
          <w:tab w:val="left" w:pos="566"/>
        </w:tabs>
        <w:ind w:firstLine="397"/>
      </w:pPr>
      <w:r>
        <w:rPr>
          <w:sz w:val="22"/>
          <w:szCs w:val="22"/>
        </w:rPr>
        <w:t xml:space="preserve">o którym mowa w § 3 umowy, w formie pisemnego aneksu, po upływie 6 miesięcy </w:t>
      </w:r>
    </w:p>
    <w:p w:rsidR="00B47986" w:rsidRDefault="00B200C9">
      <w:pPr>
        <w:pStyle w:val="Default"/>
        <w:tabs>
          <w:tab w:val="left" w:pos="566"/>
        </w:tabs>
        <w:ind w:firstLine="397"/>
      </w:pPr>
      <w:r>
        <w:rPr>
          <w:sz w:val="22"/>
          <w:szCs w:val="22"/>
        </w:rPr>
        <w:lastRenderedPageBreak/>
        <w:t>od  podpisania umowy, a następnie po każdych 3 miesiącach, w przypadku zmiany cen</w:t>
      </w:r>
    </w:p>
    <w:p w:rsidR="00B47986" w:rsidRDefault="00B200C9">
      <w:pPr>
        <w:pStyle w:val="Default"/>
        <w:tabs>
          <w:tab w:val="left" w:pos="566"/>
        </w:tabs>
        <w:ind w:firstLine="397"/>
      </w:pPr>
      <w:r>
        <w:rPr>
          <w:sz w:val="22"/>
          <w:szCs w:val="22"/>
        </w:rPr>
        <w:t>materiałów lub kosztów związanych z realizacją umowy, z tym, że:</w:t>
      </w:r>
    </w:p>
    <w:p w:rsidR="00B47986" w:rsidRDefault="00B200C9">
      <w:pPr>
        <w:pStyle w:val="Default"/>
        <w:ind w:left="720"/>
      </w:pPr>
      <w:r>
        <w:rPr>
          <w:sz w:val="22"/>
          <w:szCs w:val="22"/>
        </w:rPr>
        <w:t xml:space="preserve">1) minimalny poziom zmiany ceny, uprawniający Strony umowy do żądania zmiany wynagrodzenia, wynosi minimum </w:t>
      </w:r>
      <w:r>
        <w:rPr>
          <w:b/>
          <w:sz w:val="22"/>
          <w:szCs w:val="22"/>
        </w:rPr>
        <w:t xml:space="preserve">5% </w:t>
      </w:r>
      <w:r>
        <w:rPr>
          <w:sz w:val="22"/>
          <w:szCs w:val="22"/>
        </w:rPr>
        <w:t xml:space="preserve">poziomu wzrostu bądź spadku cen towarów </w:t>
      </w:r>
    </w:p>
    <w:p w:rsidR="00B47986" w:rsidRDefault="00B200C9">
      <w:pPr>
        <w:pStyle w:val="Default"/>
        <w:ind w:left="720"/>
      </w:pPr>
      <w:r>
        <w:rPr>
          <w:sz w:val="22"/>
          <w:szCs w:val="22"/>
        </w:rPr>
        <w:t xml:space="preserve">i usług konsumpcyjnych ogłoszonego przez Główny Urząd Statystyczny w stosunku do poprzedniego miesiąca, począwszy od 7 miesiąca od podpisania umowy, </w:t>
      </w:r>
    </w:p>
    <w:p w:rsidR="00B47986" w:rsidRDefault="00B200C9">
      <w:pPr>
        <w:pStyle w:val="Default"/>
        <w:ind w:left="720"/>
      </w:pPr>
      <w:r>
        <w:rPr>
          <w:sz w:val="22"/>
          <w:szCs w:val="22"/>
        </w:rPr>
        <w:t xml:space="preserve">a następnie po każdych 3 miesiącach obowiązywania umowy. Poziom zmiany wynagrodzenia zostanie ustalony na podstawie wskaźnika zmiany cen towarów i usług konsumpcyjnych ogłoszonego w komunikacie Prezesa Głównego Urzędu, w układzie miesiąc poprzedzający fakturę VAT = 100. Wskaźnik waloryzacji </w:t>
      </w:r>
      <w:proofErr w:type="spellStart"/>
      <w:r>
        <w:rPr>
          <w:sz w:val="22"/>
          <w:szCs w:val="22"/>
        </w:rPr>
        <w:t>Ww</w:t>
      </w:r>
      <w:proofErr w:type="spellEnd"/>
      <w:r>
        <w:rPr>
          <w:sz w:val="22"/>
          <w:szCs w:val="22"/>
        </w:rPr>
        <w:t xml:space="preserve">(n), przez który należy przemnożyć wartość faktury VAT za dany miesiąc, począwszy od 7 miesiąca </w:t>
      </w:r>
    </w:p>
    <w:p w:rsidR="00B47986" w:rsidRDefault="00B200C9">
      <w:pPr>
        <w:pStyle w:val="Default"/>
        <w:ind w:left="720"/>
      </w:pPr>
      <w:r>
        <w:rPr>
          <w:sz w:val="22"/>
          <w:szCs w:val="22"/>
        </w:rPr>
        <w:t xml:space="preserve">od podpisania umowy, a następnie po każdych 3 miesiącach obowiązywania umowy, powstaje poprzez przemnożenie przez siebie wskaźników cen towarów i usług konsumpcyjnych zgodnie z zasadą - miesiąc poprzedni (czyli miesiąc 0 gdy wskaźnik równy jest 100), przez miesiąc, za który nastąpi wystawienie faktury (miesiąc </w:t>
      </w:r>
      <w:proofErr w:type="spellStart"/>
      <w:r>
        <w:rPr>
          <w:sz w:val="22"/>
          <w:szCs w:val="22"/>
        </w:rPr>
        <w:t>n-ty</w:t>
      </w:r>
      <w:proofErr w:type="spellEnd"/>
      <w:r>
        <w:rPr>
          <w:sz w:val="22"/>
          <w:szCs w:val="22"/>
        </w:rPr>
        <w:t xml:space="preserve">). Maksymalna wartość zmiany wynagrodzenia, jaką dopuszcza Zamawiający, to łącznie </w:t>
      </w:r>
      <w:r>
        <w:rPr>
          <w:b/>
          <w:sz w:val="22"/>
          <w:szCs w:val="22"/>
        </w:rPr>
        <w:t xml:space="preserve">10% </w:t>
      </w:r>
      <w:r>
        <w:rPr>
          <w:sz w:val="22"/>
          <w:szCs w:val="22"/>
        </w:rPr>
        <w:t>w stosunku do wartości wynagrodzenia brutto określonego w § 3 ust. 1 umowy.</w:t>
      </w:r>
    </w:p>
    <w:p w:rsidR="00B47986" w:rsidRDefault="00B47986">
      <w:pPr>
        <w:pStyle w:val="Default"/>
        <w:ind w:left="720"/>
        <w:rPr>
          <w:sz w:val="22"/>
          <w:szCs w:val="22"/>
        </w:rPr>
      </w:pPr>
    </w:p>
    <w:p w:rsidR="00B47986" w:rsidRDefault="00B200C9">
      <w:pPr>
        <w:pStyle w:val="Default"/>
        <w:ind w:left="720"/>
      </w:pPr>
      <w:r>
        <w:rPr>
          <w:sz w:val="22"/>
          <w:szCs w:val="22"/>
        </w:rPr>
        <w:t>2) Wartość zmiany wynagrodzenia (WZ) określa się na podstawie wzoru</w:t>
      </w:r>
    </w:p>
    <w:p w:rsidR="00B47986" w:rsidRDefault="00B200C9">
      <w:pPr>
        <w:pStyle w:val="Default"/>
        <w:ind w:firstLine="964"/>
      </w:pPr>
      <w:r>
        <w:rPr>
          <w:sz w:val="22"/>
          <w:szCs w:val="22"/>
        </w:rPr>
        <w:t xml:space="preserve"> WZ= W x 0,2 x F</w:t>
      </w:r>
    </w:p>
    <w:p w:rsidR="00B47986" w:rsidRDefault="00B47986">
      <w:pPr>
        <w:pStyle w:val="Default"/>
        <w:ind w:firstLine="964"/>
      </w:pPr>
    </w:p>
    <w:p w:rsidR="00B47986" w:rsidRDefault="00B200C9">
      <w:pPr>
        <w:pStyle w:val="Default"/>
        <w:ind w:firstLine="1020"/>
      </w:pPr>
      <w:r>
        <w:rPr>
          <w:sz w:val="22"/>
          <w:szCs w:val="22"/>
        </w:rPr>
        <w:t>W– wynagrodzenie netto z miesięcznej faktury (x 0,2 tj. pomniejszone o koszty</w:t>
      </w:r>
    </w:p>
    <w:p w:rsidR="00B47986" w:rsidRDefault="00B200C9">
      <w:pPr>
        <w:pStyle w:val="Default"/>
        <w:ind w:firstLine="1020"/>
      </w:pPr>
      <w:r>
        <w:rPr>
          <w:sz w:val="22"/>
          <w:szCs w:val="22"/>
        </w:rPr>
        <w:t xml:space="preserve">      pracodawcy związane z zatrudnienie pracowników, tj. o 80%)</w:t>
      </w:r>
    </w:p>
    <w:p w:rsidR="00B47986" w:rsidRDefault="00B47986">
      <w:pPr>
        <w:pStyle w:val="Default"/>
        <w:rPr>
          <w:sz w:val="22"/>
          <w:szCs w:val="22"/>
        </w:rPr>
      </w:pPr>
    </w:p>
    <w:p w:rsidR="00B47986" w:rsidRDefault="00B200C9">
      <w:pPr>
        <w:pStyle w:val="Default"/>
        <w:ind w:firstLine="1020"/>
      </w:pPr>
      <w:r>
        <w:rPr>
          <w:sz w:val="22"/>
          <w:szCs w:val="22"/>
        </w:rPr>
        <w:t xml:space="preserve">F – Wartości zmian cen towarów i usług konsumpcyjnych wynikających </w:t>
      </w:r>
    </w:p>
    <w:p w:rsidR="00B47986" w:rsidRDefault="00B200C9">
      <w:pPr>
        <w:pStyle w:val="Default"/>
        <w:ind w:firstLine="1020"/>
      </w:pPr>
      <w:r>
        <w:rPr>
          <w:sz w:val="22"/>
          <w:szCs w:val="22"/>
        </w:rPr>
        <w:t xml:space="preserve">      z komunikatów Prezesa GUS z miesiąca poprzedniego - wyrażone  procentach,</w:t>
      </w:r>
    </w:p>
    <w:p w:rsidR="00B47986" w:rsidRDefault="00B200C9">
      <w:pPr>
        <w:pStyle w:val="Default"/>
        <w:ind w:firstLine="1020"/>
      </w:pPr>
      <w:r>
        <w:rPr>
          <w:sz w:val="22"/>
          <w:szCs w:val="22"/>
        </w:rPr>
        <w:t xml:space="preserve">      z czego wartość F musi być &gt;= 0,05.</w:t>
      </w:r>
    </w:p>
    <w:p w:rsidR="00B47986" w:rsidRDefault="00B47986">
      <w:pPr>
        <w:pStyle w:val="Default"/>
        <w:rPr>
          <w:sz w:val="22"/>
          <w:szCs w:val="22"/>
        </w:rPr>
      </w:pPr>
    </w:p>
    <w:p w:rsidR="00B47986" w:rsidRDefault="00B200C9">
      <w:pPr>
        <w:pStyle w:val="Default"/>
      </w:pPr>
      <w:r>
        <w:rPr>
          <w:sz w:val="22"/>
          <w:szCs w:val="22"/>
        </w:rPr>
        <w:t xml:space="preserve">2.     Zmiana wysokości wynagrodzenia następuje na pisemny wniosek jednej ze Stron, wraz </w:t>
      </w:r>
    </w:p>
    <w:p w:rsidR="00B47986" w:rsidRDefault="00B200C9">
      <w:pPr>
        <w:pStyle w:val="Default"/>
      </w:pPr>
      <w:r>
        <w:rPr>
          <w:sz w:val="22"/>
          <w:szCs w:val="22"/>
        </w:rPr>
        <w:t xml:space="preserve">        ze wskazaniem podstawy do dokonania takiej zmiany. Występując o waloryzacje</w:t>
      </w:r>
    </w:p>
    <w:p w:rsidR="00B47986" w:rsidRDefault="00B200C9">
      <w:pPr>
        <w:pStyle w:val="Default"/>
      </w:pPr>
      <w:r>
        <w:rPr>
          <w:sz w:val="22"/>
          <w:szCs w:val="22"/>
        </w:rPr>
        <w:t xml:space="preserve">        wynagrodzenia Wykonawca obliczy wartości zwaloryzowanych kwot wynagrodzenia,</w:t>
      </w:r>
    </w:p>
    <w:p w:rsidR="00B47986" w:rsidRDefault="00B200C9">
      <w:pPr>
        <w:pStyle w:val="Default"/>
      </w:pPr>
      <w:r>
        <w:rPr>
          <w:sz w:val="22"/>
          <w:szCs w:val="22"/>
        </w:rPr>
        <w:t xml:space="preserve">        używając opublikowanych wskaźników waloryzacji określonych w umowie oraz wykaże,</w:t>
      </w:r>
    </w:p>
    <w:p w:rsidR="00B47986" w:rsidRDefault="00B200C9">
      <w:pPr>
        <w:pStyle w:val="Default"/>
      </w:pPr>
      <w:r>
        <w:rPr>
          <w:sz w:val="22"/>
          <w:szCs w:val="22"/>
        </w:rPr>
        <w:t xml:space="preserve">        że zmiana ceny materiałów lub kosztów niezbędnych do realizacji zamówienia miała</w:t>
      </w:r>
    </w:p>
    <w:p w:rsidR="00B47986" w:rsidRDefault="00B200C9">
      <w:pPr>
        <w:pStyle w:val="Default"/>
      </w:pPr>
      <w:r>
        <w:rPr>
          <w:sz w:val="22"/>
          <w:szCs w:val="22"/>
        </w:rPr>
        <w:t xml:space="preserve">        wpływ na koszt realizacji zamówienia.</w:t>
      </w:r>
    </w:p>
    <w:p w:rsidR="00B47986" w:rsidRDefault="00B200C9">
      <w:pPr>
        <w:pStyle w:val="Default"/>
      </w:pPr>
      <w:r>
        <w:rPr>
          <w:sz w:val="22"/>
          <w:szCs w:val="22"/>
        </w:rPr>
        <w:t>3.</w:t>
      </w:r>
      <w:r>
        <w:rPr>
          <w:b/>
          <w:sz w:val="22"/>
          <w:szCs w:val="22"/>
        </w:rPr>
        <w:t xml:space="preserve">     </w:t>
      </w:r>
      <w:r>
        <w:rPr>
          <w:sz w:val="22"/>
          <w:szCs w:val="22"/>
        </w:rPr>
        <w:t xml:space="preserve">Wykonawca, którego wynagrodzenie zostało zmienione zgodnie z ust. 1 niniejszego </w:t>
      </w:r>
    </w:p>
    <w:p w:rsidR="00B47986" w:rsidRDefault="00B200C9">
      <w:pPr>
        <w:pStyle w:val="Default"/>
      </w:pPr>
      <w:r>
        <w:rPr>
          <w:sz w:val="22"/>
          <w:szCs w:val="22"/>
        </w:rPr>
        <w:t xml:space="preserve">        paragrafu, zobowiązany jest do zmiany wynagrodzenia przysługującego podwykonawcy, </w:t>
      </w:r>
    </w:p>
    <w:p w:rsidR="00B47986" w:rsidRDefault="00B200C9">
      <w:pPr>
        <w:pStyle w:val="Default"/>
      </w:pPr>
      <w:r>
        <w:rPr>
          <w:sz w:val="22"/>
          <w:szCs w:val="22"/>
        </w:rPr>
        <w:t xml:space="preserve">        z którym zawarł umowę o podwykonawstwo, w zakresie odpowiadającym zmianom cen</w:t>
      </w:r>
    </w:p>
    <w:p w:rsidR="00B47986" w:rsidRDefault="00B200C9">
      <w:pPr>
        <w:pStyle w:val="Default"/>
        <w:tabs>
          <w:tab w:val="left" w:pos="579"/>
        </w:tabs>
      </w:pPr>
      <w:r>
        <w:rPr>
          <w:sz w:val="22"/>
          <w:szCs w:val="22"/>
        </w:rPr>
        <w:t xml:space="preserve">        materiałów lub kosztów dotyczących zobowiązania podwykonawcy.</w:t>
      </w:r>
    </w:p>
    <w:p w:rsidR="00B47986" w:rsidRDefault="00B47986">
      <w:pPr>
        <w:pStyle w:val="Default"/>
        <w:jc w:val="center"/>
        <w:rPr>
          <w:b/>
          <w:bCs/>
        </w:rPr>
      </w:pPr>
    </w:p>
    <w:p w:rsidR="00B47986" w:rsidRDefault="00B200C9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5</w:t>
      </w:r>
    </w:p>
    <w:p w:rsidR="00B47986" w:rsidRDefault="00B200C9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Wypowiedzenie, rozwiązanie lub odstąpienie od umowy</w:t>
      </w:r>
    </w:p>
    <w:p w:rsidR="00B47986" w:rsidRDefault="00B200C9">
      <w:pPr>
        <w:pStyle w:val="Default"/>
        <w:numPr>
          <w:ilvl w:val="3"/>
          <w:numId w:val="6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Umowa może zostać rozwiązana ze skutkiem natychmiastowym przez każdą ze stron, jedynie z ważnych powodów z siedmiodniowym terminem wypowiedzenia, lub ze skutkiem natychmiastowym za porozumieniem stron. </w:t>
      </w:r>
    </w:p>
    <w:p w:rsidR="00B47986" w:rsidRDefault="00B200C9">
      <w:pPr>
        <w:pStyle w:val="Default"/>
        <w:numPr>
          <w:ilvl w:val="3"/>
          <w:numId w:val="6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Niezależnie od postanowień ust. 1, Zamawiającemu przysługuje prawo odstąpienia od umowy w razie wystąpienia istotnej zmiany okoliczności powodującej, że wykonanie umowy nie leży w interesie publicznym, czego nie można było przewidzieć w chwili jej </w:t>
      </w:r>
      <w:r>
        <w:rPr>
          <w:sz w:val="22"/>
          <w:szCs w:val="22"/>
        </w:rPr>
        <w:lastRenderedPageBreak/>
        <w:t xml:space="preserve">zawarcia, w terminie 30 dni, licząc od dnia powzięcia wiadomości o powyższych okolicznościach. </w:t>
      </w:r>
    </w:p>
    <w:p w:rsidR="00B47986" w:rsidRDefault="00B200C9">
      <w:pPr>
        <w:pStyle w:val="Default"/>
        <w:numPr>
          <w:ilvl w:val="3"/>
          <w:numId w:val="6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W przypadku rozwiązania umowy zgodnie z ust. 1 lub 2 lub za porozumieniem Stron Wykonawcy przysługuje wynagrodzenie należne mu z tytułu wykonania części umowy. </w:t>
      </w:r>
    </w:p>
    <w:p w:rsidR="00B47986" w:rsidRDefault="00B200C9">
      <w:pPr>
        <w:pStyle w:val="Default"/>
        <w:numPr>
          <w:ilvl w:val="3"/>
          <w:numId w:val="6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W przypadku stwierdzenia, że Wykonawca narusza postanowienia niniejszej umowy, a w szczególności nienależycie wykonuje usługi, o których mowa w § 1 tej umowy, Zamawiający może rozwiązać niezwłocznie niniejszą umowę bez zachowania okresu wypowiedzenia. </w:t>
      </w:r>
    </w:p>
    <w:p w:rsidR="00B47986" w:rsidRDefault="00B200C9">
      <w:pPr>
        <w:pStyle w:val="Default"/>
        <w:numPr>
          <w:ilvl w:val="3"/>
          <w:numId w:val="6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>Wypowiedzenie umowy, jej rozwiązanie lub odstąpienie musi nastąpić w formie pisemnej pod rygorem nieważności.</w:t>
      </w:r>
    </w:p>
    <w:p w:rsidR="00B47986" w:rsidRDefault="00B47986">
      <w:pPr>
        <w:pStyle w:val="Default"/>
        <w:rPr>
          <w:sz w:val="22"/>
          <w:szCs w:val="22"/>
        </w:rPr>
      </w:pPr>
    </w:p>
    <w:p w:rsidR="00B47986" w:rsidRDefault="00B200C9">
      <w:pPr>
        <w:pStyle w:val="Default"/>
        <w:jc w:val="center"/>
      </w:pPr>
      <w:r>
        <w:rPr>
          <w:b/>
          <w:bCs/>
          <w:sz w:val="22"/>
          <w:szCs w:val="22"/>
        </w:rPr>
        <w:t>§ 6</w:t>
      </w:r>
    </w:p>
    <w:p w:rsidR="00B47986" w:rsidRDefault="00B200C9">
      <w:pPr>
        <w:pStyle w:val="Default"/>
        <w:jc w:val="center"/>
      </w:pPr>
      <w:r>
        <w:rPr>
          <w:b/>
          <w:bCs/>
          <w:sz w:val="22"/>
          <w:szCs w:val="22"/>
        </w:rPr>
        <w:t>Kary umowne</w:t>
      </w:r>
    </w:p>
    <w:p w:rsidR="00B47986" w:rsidRDefault="00B200C9">
      <w:pPr>
        <w:pStyle w:val="Default"/>
        <w:numPr>
          <w:ilvl w:val="0"/>
          <w:numId w:val="7"/>
        </w:numPr>
        <w:spacing w:after="55"/>
        <w:ind w:left="426" w:hanging="426"/>
      </w:pPr>
      <w:r>
        <w:rPr>
          <w:sz w:val="22"/>
          <w:szCs w:val="22"/>
        </w:rPr>
        <w:t xml:space="preserve">Strony ustalają odpowiedzialność za niewykonanie lub nienależyte wykonanie zobowiązań umowy w formie kar umownych. </w:t>
      </w:r>
    </w:p>
    <w:p w:rsidR="00B47986" w:rsidRDefault="00B200C9">
      <w:pPr>
        <w:pStyle w:val="Default"/>
        <w:numPr>
          <w:ilvl w:val="0"/>
          <w:numId w:val="7"/>
        </w:numPr>
        <w:ind w:left="426" w:hanging="426"/>
      </w:pPr>
      <w:r>
        <w:rPr>
          <w:sz w:val="22"/>
          <w:szCs w:val="22"/>
        </w:rPr>
        <w:t xml:space="preserve">Wykonawca zapłaci Zamawiającemu kary umowne, które będą naliczane w następujących okolicznościach i wysokościach: </w:t>
      </w:r>
    </w:p>
    <w:p w:rsidR="00B47986" w:rsidRDefault="00B200C9">
      <w:pPr>
        <w:pStyle w:val="Default"/>
        <w:numPr>
          <w:ilvl w:val="2"/>
          <w:numId w:val="5"/>
        </w:numPr>
        <w:ind w:left="851" w:hanging="426"/>
      </w:pPr>
      <w:r>
        <w:rPr>
          <w:sz w:val="22"/>
          <w:szCs w:val="22"/>
        </w:rPr>
        <w:t xml:space="preserve">w przypadku odstąpienia przez Zamawiającego od Umowy z przyczyn leżących po stronie Wykonawcy, w wysokości 2% wynagrodzenia brutto za realizację całości przedmiotu umowy, o którym mowa w § 3 ust. 1 umowy. </w:t>
      </w:r>
    </w:p>
    <w:p w:rsidR="00B47986" w:rsidRDefault="00B200C9">
      <w:pPr>
        <w:pStyle w:val="Default"/>
        <w:numPr>
          <w:ilvl w:val="0"/>
          <w:numId w:val="7"/>
        </w:numPr>
        <w:spacing w:after="55"/>
        <w:ind w:left="426" w:hanging="426"/>
      </w:pPr>
      <w:r>
        <w:rPr>
          <w:sz w:val="22"/>
          <w:szCs w:val="22"/>
        </w:rPr>
        <w:t xml:space="preserve">W przypadku odstąpienia od umowy przez Wykonawcę z przyczyn leżących po stronie Zamawiającego, Zamawiający zapłaci na rzecz Wykonawcy karę umowną w wysokości 2% wynagrodzenia brutto za realizację całości przedmiotu umowy, o którym mowa w § 3 ust. 1 umowy. </w:t>
      </w:r>
    </w:p>
    <w:p w:rsidR="00B47986" w:rsidRDefault="00B200C9">
      <w:pPr>
        <w:pStyle w:val="Default"/>
        <w:numPr>
          <w:ilvl w:val="0"/>
          <w:numId w:val="7"/>
        </w:numPr>
        <w:spacing w:after="55"/>
        <w:ind w:left="426" w:hanging="426"/>
      </w:pPr>
      <w:r>
        <w:rPr>
          <w:sz w:val="22"/>
          <w:szCs w:val="22"/>
        </w:rPr>
        <w:t xml:space="preserve">Zapłata kar umownych nie zwalnia Wykonawcy z obowiązku realizacji umowy. </w:t>
      </w:r>
    </w:p>
    <w:p w:rsidR="00B47986" w:rsidRDefault="00B200C9">
      <w:pPr>
        <w:pStyle w:val="Default"/>
        <w:numPr>
          <w:ilvl w:val="0"/>
          <w:numId w:val="7"/>
        </w:numPr>
        <w:spacing w:after="55"/>
        <w:ind w:left="426" w:hanging="426"/>
      </w:pPr>
      <w:r>
        <w:rPr>
          <w:sz w:val="22"/>
          <w:szCs w:val="22"/>
        </w:rPr>
        <w:t xml:space="preserve">Zamawiający zastrzega sobie możliwość potrącania kar umownych z wynagrodzenia należnego Wykonawcy, na co Wykonawca wyraża zgodę. </w:t>
      </w:r>
    </w:p>
    <w:p w:rsidR="00B47986" w:rsidRDefault="00B200C9">
      <w:pPr>
        <w:pStyle w:val="Default"/>
        <w:numPr>
          <w:ilvl w:val="0"/>
          <w:numId w:val="7"/>
        </w:numPr>
        <w:spacing w:after="55"/>
        <w:ind w:left="426" w:hanging="426"/>
      </w:pPr>
      <w:r>
        <w:rPr>
          <w:sz w:val="22"/>
          <w:szCs w:val="22"/>
        </w:rPr>
        <w:t xml:space="preserve">Łączna maksymalna odpowiedzialność Wykonawcy wobec Zamawiającego z tytułu kar umownych jest ograniczona do kwoty stanowiącej 20 % wartości umowy brutto określonej w § 3 ust. 1. </w:t>
      </w:r>
    </w:p>
    <w:p w:rsidR="00B47986" w:rsidRDefault="00B200C9">
      <w:pPr>
        <w:pStyle w:val="Default"/>
        <w:numPr>
          <w:ilvl w:val="0"/>
          <w:numId w:val="7"/>
        </w:numPr>
        <w:spacing w:after="55"/>
        <w:ind w:left="426" w:hanging="426"/>
      </w:pPr>
      <w:r>
        <w:rPr>
          <w:sz w:val="22"/>
          <w:szCs w:val="22"/>
        </w:rPr>
        <w:t xml:space="preserve">Zapisy niniejszej umowy nie wpływają na prawo dochodzenia odszkodowania uzupełniającego do wysokości rzeczywiście poniesionej szkody w przypadku poniesienia szkody przewyższającej wartość kary umownej oraz w innych przypadkach niewykonania lub nienależytego wykonania umowy. </w:t>
      </w:r>
    </w:p>
    <w:p w:rsidR="00B47986" w:rsidRDefault="00B200C9">
      <w:pPr>
        <w:pStyle w:val="Default"/>
        <w:numPr>
          <w:ilvl w:val="0"/>
          <w:numId w:val="7"/>
        </w:numPr>
        <w:ind w:left="426" w:hanging="426"/>
      </w:pPr>
      <w:r>
        <w:rPr>
          <w:sz w:val="22"/>
          <w:szCs w:val="22"/>
        </w:rPr>
        <w:t xml:space="preserve">Strony umowy mogą dochodzić odszkodowania na  zasadach ogólnych wynikających z Kodeksu cywilnego, w tym odszkodowania przenoszącego wysokość zastrzeżonych kar umownych. </w:t>
      </w:r>
    </w:p>
    <w:p w:rsidR="00B47986" w:rsidRDefault="00B47986">
      <w:pPr>
        <w:pStyle w:val="Default"/>
        <w:spacing w:after="55"/>
        <w:ind w:left="426"/>
        <w:rPr>
          <w:sz w:val="22"/>
          <w:szCs w:val="22"/>
          <w:shd w:val="clear" w:color="auto" w:fill="FF972F"/>
        </w:rPr>
      </w:pPr>
    </w:p>
    <w:p w:rsidR="00B47986" w:rsidRDefault="00B200C9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7</w:t>
      </w:r>
    </w:p>
    <w:p w:rsidR="00B47986" w:rsidRDefault="00B200C9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Kontrola</w:t>
      </w:r>
    </w:p>
    <w:p w:rsidR="00B47986" w:rsidRDefault="00B200C9">
      <w:pPr>
        <w:pStyle w:val="Default"/>
        <w:numPr>
          <w:ilvl w:val="3"/>
          <w:numId w:val="5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Zamawiający zastrzega sobie prawo sprawowania nadzoru nad realizacją umowy przez upoważnionego pracownika, a w szczególności do:  </w:t>
      </w:r>
    </w:p>
    <w:p w:rsidR="00B47986" w:rsidRDefault="00B200C9">
      <w:pPr>
        <w:pStyle w:val="Default"/>
        <w:numPr>
          <w:ilvl w:val="0"/>
          <w:numId w:val="8"/>
        </w:numPr>
        <w:tabs>
          <w:tab w:val="left" w:pos="851"/>
        </w:tabs>
        <w:spacing w:after="55"/>
        <w:ind w:left="851" w:hanging="426"/>
        <w:rPr>
          <w:sz w:val="22"/>
          <w:szCs w:val="22"/>
        </w:rPr>
      </w:pPr>
      <w:r>
        <w:rPr>
          <w:sz w:val="22"/>
          <w:szCs w:val="22"/>
        </w:rPr>
        <w:t xml:space="preserve">kontroli dokumentacji przebywających w placówce osób skierowanych przez Zamawiającego, </w:t>
      </w:r>
    </w:p>
    <w:p w:rsidR="00B47986" w:rsidRDefault="00B200C9">
      <w:pPr>
        <w:pStyle w:val="Default"/>
        <w:numPr>
          <w:ilvl w:val="0"/>
          <w:numId w:val="8"/>
        </w:numPr>
        <w:tabs>
          <w:tab w:val="left" w:pos="851"/>
        </w:tabs>
        <w:spacing w:after="55"/>
        <w:ind w:left="851" w:hanging="426"/>
        <w:rPr>
          <w:sz w:val="22"/>
          <w:szCs w:val="22"/>
        </w:rPr>
      </w:pPr>
      <w:r>
        <w:rPr>
          <w:sz w:val="22"/>
          <w:szCs w:val="22"/>
        </w:rPr>
        <w:t xml:space="preserve">kontroli warunków socjalno-bytowych osób skierowanych przez Zamawiającego, </w:t>
      </w:r>
    </w:p>
    <w:p w:rsidR="00B47986" w:rsidRDefault="00B200C9">
      <w:pPr>
        <w:pStyle w:val="Default"/>
        <w:numPr>
          <w:ilvl w:val="0"/>
          <w:numId w:val="8"/>
        </w:numPr>
        <w:tabs>
          <w:tab w:val="left" w:pos="851"/>
        </w:tabs>
        <w:ind w:left="851" w:hanging="426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merytorycznej kontroli prowadzonej pracy socjalnej z osobami skierowanymi przez Zamawiającego. </w:t>
      </w:r>
    </w:p>
    <w:p w:rsidR="00B47986" w:rsidRDefault="00B200C9">
      <w:pPr>
        <w:pStyle w:val="Default"/>
        <w:numPr>
          <w:ilvl w:val="3"/>
          <w:numId w:val="5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O wynikach kontroli Zamawiający poinformuje Wykonawcę na piśmie. </w:t>
      </w:r>
    </w:p>
    <w:p w:rsidR="00B47986" w:rsidRDefault="00B200C9">
      <w:pPr>
        <w:pStyle w:val="Default"/>
        <w:numPr>
          <w:ilvl w:val="3"/>
          <w:numId w:val="5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>Wykonawca zobowiązany jest do przedstawienia na żądanie Zamawiającego określonych informacji i wyjaśnień związanych z realizacją umowy w wyznaczonym przez Zamawiającego terminie.</w:t>
      </w:r>
    </w:p>
    <w:p w:rsidR="00B47986" w:rsidRDefault="00B47986">
      <w:pPr>
        <w:pStyle w:val="Default"/>
        <w:rPr>
          <w:sz w:val="22"/>
          <w:szCs w:val="22"/>
        </w:rPr>
      </w:pPr>
    </w:p>
    <w:p w:rsidR="00B47986" w:rsidRDefault="00B200C9">
      <w:pPr>
        <w:pStyle w:val="Default"/>
        <w:jc w:val="center"/>
      </w:pPr>
      <w:r>
        <w:rPr>
          <w:b/>
          <w:bCs/>
          <w:sz w:val="22"/>
          <w:szCs w:val="22"/>
        </w:rPr>
        <w:t>§ 8</w:t>
      </w:r>
    </w:p>
    <w:p w:rsidR="00B47986" w:rsidRDefault="00B200C9">
      <w:pPr>
        <w:pStyle w:val="Default"/>
        <w:jc w:val="center"/>
      </w:pPr>
      <w:r>
        <w:rPr>
          <w:b/>
          <w:bCs/>
          <w:sz w:val="22"/>
          <w:szCs w:val="22"/>
        </w:rPr>
        <w:t>Zmiany umowy</w:t>
      </w:r>
    </w:p>
    <w:p w:rsidR="00B47986" w:rsidRDefault="00B200C9">
      <w:pPr>
        <w:pStyle w:val="Default"/>
        <w:numPr>
          <w:ilvl w:val="0"/>
          <w:numId w:val="9"/>
        </w:numPr>
        <w:spacing w:after="55"/>
        <w:ind w:left="426" w:hanging="426"/>
      </w:pPr>
      <w:r>
        <w:rPr>
          <w:sz w:val="22"/>
          <w:szCs w:val="22"/>
        </w:rPr>
        <w:t xml:space="preserve">Zmiany i uzupełnienia treści umowy wymagają dla swej ważności formy pisemnej. </w:t>
      </w:r>
    </w:p>
    <w:p w:rsidR="00B47986" w:rsidRDefault="00B200C9">
      <w:pPr>
        <w:pStyle w:val="Default"/>
        <w:numPr>
          <w:ilvl w:val="0"/>
          <w:numId w:val="9"/>
        </w:numPr>
        <w:ind w:left="426" w:hanging="426"/>
      </w:pPr>
      <w:r>
        <w:rPr>
          <w:sz w:val="22"/>
          <w:szCs w:val="22"/>
        </w:rPr>
        <w:t xml:space="preserve">Zamawiający zgodnie z art. 455 ust. 1 </w:t>
      </w:r>
      <w:proofErr w:type="spellStart"/>
      <w:r>
        <w:rPr>
          <w:sz w:val="22"/>
          <w:szCs w:val="22"/>
        </w:rPr>
        <w:t>pkt</w:t>
      </w:r>
      <w:proofErr w:type="spellEnd"/>
      <w:r>
        <w:rPr>
          <w:sz w:val="22"/>
          <w:szCs w:val="22"/>
        </w:rPr>
        <w:t xml:space="preserve"> 1) ustawy Prawo zamówień publicznych przewiduje możliwość dokonania zmian postanowień zawartej umowy w stosunku do treści oferty polegających na: </w:t>
      </w:r>
    </w:p>
    <w:p w:rsidR="00B47986" w:rsidRDefault="00B200C9">
      <w:pPr>
        <w:pStyle w:val="Default"/>
        <w:numPr>
          <w:ilvl w:val="0"/>
          <w:numId w:val="11"/>
        </w:numPr>
      </w:pPr>
      <w:r>
        <w:rPr>
          <w:sz w:val="22"/>
          <w:szCs w:val="22"/>
        </w:rPr>
        <w:t>Zmianie ceny oferty w przypadku zmiany stawek podatku od towaru i usług (VAT);</w:t>
      </w:r>
    </w:p>
    <w:p w:rsidR="00B47986" w:rsidRDefault="00B200C9">
      <w:pPr>
        <w:pStyle w:val="Default"/>
        <w:numPr>
          <w:ilvl w:val="0"/>
          <w:numId w:val="11"/>
        </w:numPr>
      </w:pPr>
      <w:r>
        <w:rPr>
          <w:sz w:val="22"/>
          <w:szCs w:val="22"/>
        </w:rPr>
        <w:t xml:space="preserve">Zmianie prowadzącej do likwidacji oczywistych omyłek pisarskich i rachunkowych w treści umowy, poprzez sporządzenie aneksu do umowy;                                                       </w:t>
      </w:r>
    </w:p>
    <w:p w:rsidR="00B47986" w:rsidRDefault="00B200C9">
      <w:pPr>
        <w:pStyle w:val="Default"/>
        <w:numPr>
          <w:ilvl w:val="0"/>
          <w:numId w:val="11"/>
        </w:numPr>
      </w:pPr>
      <w:r>
        <w:rPr>
          <w:sz w:val="22"/>
          <w:szCs w:val="22"/>
        </w:rPr>
        <w:t xml:space="preserve">Zmianie terminu realizacji zamówienia w przypadku gdy wystąpi siła wyższa - Zamawiający dopuszcza możliwość przesunięcia terminu realizacji umowy o okres, w którym wystąpiło działanie siły wyższej, uniemożliwiające realizację umowy, poprzez sporządzenie aneksu do umowy;   </w:t>
      </w:r>
    </w:p>
    <w:p w:rsidR="00B47986" w:rsidRDefault="00B200C9">
      <w:pPr>
        <w:pStyle w:val="Default"/>
        <w:tabs>
          <w:tab w:val="left" w:pos="579"/>
        </w:tabs>
        <w:ind w:left="426" w:hanging="426"/>
      </w:pPr>
      <w:r>
        <w:rPr>
          <w:sz w:val="22"/>
          <w:szCs w:val="22"/>
        </w:rPr>
        <w:t xml:space="preserve">3.    Zamawiający dopuszcza zmianę umowy w przypadku zmiany stawki podatku od towarów i usług, która nastąpiła w trakcie obowiązywania niniejszej umowy, poprzez sporządzenie aneksu do umowy w formie pisemnej. W takiej sytuacji wartość netto wynagrodzenia Wykonawcy nie zmieni się, a określona w aneksie wartość brutto wynagrodzenia zostanie wyliczona na podstawie nowych przepisów.       </w:t>
      </w:r>
    </w:p>
    <w:p w:rsidR="00B47986" w:rsidRDefault="00B200C9">
      <w:pPr>
        <w:pStyle w:val="Default"/>
      </w:pPr>
      <w:r>
        <w:rPr>
          <w:sz w:val="22"/>
          <w:szCs w:val="22"/>
        </w:rPr>
        <w:t>4.     Dodatkowo Zamawiający dopuszcza możliwość zmiany umowy w następujących</w:t>
      </w:r>
    </w:p>
    <w:p w:rsidR="00B47986" w:rsidRDefault="00B200C9">
      <w:pPr>
        <w:pStyle w:val="Default"/>
      </w:pPr>
      <w:r>
        <w:rPr>
          <w:sz w:val="22"/>
          <w:szCs w:val="22"/>
        </w:rPr>
        <w:t xml:space="preserve">        przypadkach:</w:t>
      </w:r>
      <w:r>
        <w:rPr>
          <w:sz w:val="22"/>
          <w:szCs w:val="22"/>
        </w:rPr>
        <w:br/>
        <w:t xml:space="preserve">       1) w zakresie przedmiotu zamówienia, jeżeli zmiany są na korzyść Zamawiającego </w:t>
      </w:r>
    </w:p>
    <w:p w:rsidR="00B47986" w:rsidRDefault="00B200C9">
      <w:pPr>
        <w:pStyle w:val="Default"/>
      </w:pPr>
      <w:r>
        <w:rPr>
          <w:sz w:val="22"/>
          <w:szCs w:val="22"/>
        </w:rPr>
        <w:t xml:space="preserve">           albo zaszły okoliczności, których nie można było przewidzieć w chwili zawierania</w:t>
      </w:r>
    </w:p>
    <w:p w:rsidR="00B47986" w:rsidRDefault="00B200C9">
      <w:pPr>
        <w:pStyle w:val="Default"/>
      </w:pPr>
      <w:r>
        <w:rPr>
          <w:sz w:val="22"/>
          <w:szCs w:val="22"/>
        </w:rPr>
        <w:t xml:space="preserve">           umowy, niezależne od Wykonawcy, a w szczególności:</w:t>
      </w:r>
      <w:r>
        <w:rPr>
          <w:sz w:val="22"/>
          <w:szCs w:val="22"/>
        </w:rPr>
        <w:br/>
        <w:t xml:space="preserve">      a) zmniejszenie lub zwiększenie zakresu wykonywanych usług lub zmiana sposobu ich</w:t>
      </w:r>
    </w:p>
    <w:p w:rsidR="00B47986" w:rsidRDefault="00B200C9">
      <w:pPr>
        <w:pStyle w:val="Default"/>
      </w:pPr>
      <w:r>
        <w:rPr>
          <w:sz w:val="22"/>
          <w:szCs w:val="22"/>
        </w:rPr>
        <w:t xml:space="preserve">           wykonania;</w:t>
      </w:r>
      <w:r>
        <w:rPr>
          <w:sz w:val="22"/>
          <w:szCs w:val="22"/>
        </w:rPr>
        <w:br/>
        <w:t xml:space="preserve">      b) zmiana terminu wykonania przedmiotu zamówienia;</w:t>
      </w:r>
      <w:r>
        <w:rPr>
          <w:sz w:val="22"/>
          <w:szCs w:val="22"/>
        </w:rPr>
        <w:br/>
        <w:t xml:space="preserve">      2) w zakresie wynagrodzenia z uwzględnieniem corocznej waloryzacji wynagrodzenia</w:t>
      </w:r>
    </w:p>
    <w:p w:rsidR="00B47986" w:rsidRDefault="00B200C9">
      <w:pPr>
        <w:pStyle w:val="Default"/>
      </w:pPr>
      <w:r>
        <w:rPr>
          <w:sz w:val="22"/>
          <w:szCs w:val="22"/>
        </w:rPr>
        <w:t xml:space="preserve">          w oparciu o wskaźnik inflacji GUS.</w:t>
      </w:r>
      <w:r>
        <w:rPr>
          <w:sz w:val="22"/>
          <w:szCs w:val="22"/>
        </w:rPr>
        <w:br/>
        <w:t>5.     Przyczyny dokonania zmian postanowień umowy oraz uzasadnienie takich zmian należy</w:t>
      </w:r>
    </w:p>
    <w:p w:rsidR="00B47986" w:rsidRDefault="00B200C9">
      <w:pPr>
        <w:pStyle w:val="Default"/>
      </w:pPr>
      <w:r>
        <w:rPr>
          <w:sz w:val="22"/>
          <w:szCs w:val="22"/>
        </w:rPr>
        <w:t xml:space="preserve">        opisać w stosownych dokumentach (notatka służbowa, pismo Wykonawcy, itp.).</w:t>
      </w:r>
      <w:r>
        <w:rPr>
          <w:sz w:val="22"/>
          <w:szCs w:val="22"/>
        </w:rPr>
        <w:br/>
        <w:t>6.     Zmiany mogą być inicjowane przez Zamawiającego lub Wykonawcę, z tym</w:t>
      </w:r>
    </w:p>
    <w:p w:rsidR="00B47986" w:rsidRDefault="00B200C9">
      <w:pPr>
        <w:pStyle w:val="Default"/>
      </w:pPr>
      <w:r>
        <w:rPr>
          <w:sz w:val="22"/>
          <w:szCs w:val="22"/>
        </w:rPr>
        <w:t xml:space="preserve">        zastrzeżeniem, że żaden z powyższych zapisów nie obliguje Zamawiającego do</w:t>
      </w:r>
    </w:p>
    <w:p w:rsidR="00B47986" w:rsidRDefault="00B200C9">
      <w:pPr>
        <w:pStyle w:val="Default"/>
      </w:pPr>
      <w:r>
        <w:rPr>
          <w:sz w:val="22"/>
          <w:szCs w:val="22"/>
        </w:rPr>
        <w:t xml:space="preserve">        wprowadzenia jakiejkolwiek zmiany, a jedynie wprowadza taką możliwość. Strona</w:t>
      </w:r>
    </w:p>
    <w:p w:rsidR="00B47986" w:rsidRDefault="00B200C9">
      <w:pPr>
        <w:pStyle w:val="Default"/>
      </w:pPr>
      <w:r>
        <w:rPr>
          <w:sz w:val="22"/>
          <w:szCs w:val="22"/>
        </w:rPr>
        <w:t xml:space="preserve">        wnioskująca o zmianę umowy, przedkłada drugiej Stronie pisemne uzasadnienie</w:t>
      </w:r>
    </w:p>
    <w:p w:rsidR="00B47986" w:rsidRDefault="00B200C9">
      <w:pPr>
        <w:pStyle w:val="Default"/>
      </w:pPr>
      <w:r>
        <w:rPr>
          <w:sz w:val="22"/>
          <w:szCs w:val="22"/>
        </w:rPr>
        <w:t xml:space="preserve">       konieczności wprowadzenia zmian do umowy.</w:t>
      </w:r>
      <w:r>
        <w:rPr>
          <w:sz w:val="22"/>
          <w:szCs w:val="22"/>
        </w:rPr>
        <w:br/>
        <w:t xml:space="preserve">7.    Projekt aneksu przygotuje Zamawiający.                                                                    </w:t>
      </w:r>
    </w:p>
    <w:p w:rsidR="00B47986" w:rsidRDefault="00B200C9">
      <w:pPr>
        <w:pStyle w:val="Default"/>
        <w:ind w:left="426" w:hanging="426"/>
      </w:pPr>
      <w:r>
        <w:rPr>
          <w:sz w:val="22"/>
          <w:szCs w:val="22"/>
        </w:rPr>
        <w:t xml:space="preserve">8.    Nie stanowi zmiany umowy: zmiana danych osób wyznaczonych do kontaktu w zakresie realizacji obowiązków umownych, zmiana danych teleadresowych, zmiana formy prawnej stron umowy. </w:t>
      </w:r>
    </w:p>
    <w:p w:rsidR="00B47986" w:rsidRDefault="00B47986">
      <w:pPr>
        <w:pStyle w:val="Default"/>
        <w:jc w:val="center"/>
        <w:rPr>
          <w:b/>
          <w:bCs/>
          <w:sz w:val="22"/>
          <w:szCs w:val="22"/>
        </w:rPr>
      </w:pPr>
    </w:p>
    <w:p w:rsidR="00B47986" w:rsidRDefault="00B200C9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§ 9</w:t>
      </w:r>
    </w:p>
    <w:p w:rsidR="00B47986" w:rsidRDefault="00B200C9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Podwykonawstwo</w:t>
      </w:r>
    </w:p>
    <w:p w:rsidR="00B47986" w:rsidRDefault="00B200C9">
      <w:pPr>
        <w:pStyle w:val="Default"/>
        <w:numPr>
          <w:ilvl w:val="0"/>
          <w:numId w:val="10"/>
        </w:numPr>
        <w:ind w:left="360" w:hanging="360"/>
        <w:rPr>
          <w:sz w:val="22"/>
          <w:szCs w:val="22"/>
        </w:rPr>
      </w:pPr>
      <w:r>
        <w:rPr>
          <w:sz w:val="22"/>
          <w:szCs w:val="22"/>
        </w:rPr>
        <w:t>Zlecenie wykonania części zamówienia podwykonawcy nie wpływa na zmianę treści zobowiązań Wykonawcy wobec Zamawiającego za wykonanie tej części zamówienia.</w:t>
      </w:r>
    </w:p>
    <w:p w:rsidR="00B47986" w:rsidRDefault="00B200C9">
      <w:pPr>
        <w:pStyle w:val="Default"/>
        <w:numPr>
          <w:ilvl w:val="0"/>
          <w:numId w:val="10"/>
        </w:numPr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Wykonawca ponosi pełną odpowiedzialność za niewykonanie lub nienależyte wykonanie obowiązków określonych Umową, w tym również za szkody wyrządzone przez osoby działające w imieniu lub na rzecz Wykonawcy oraz za działania, zaniechania, uchybienia i zaniedbania podwykonawcy i jego pracowników. </w:t>
      </w:r>
    </w:p>
    <w:p w:rsidR="00B47986" w:rsidRDefault="00B200C9">
      <w:pPr>
        <w:pStyle w:val="Default"/>
        <w:numPr>
          <w:ilvl w:val="0"/>
          <w:numId w:val="10"/>
        </w:numPr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W każdym przypadku Wykonawca ponosi pełną odpowiedzialność za tę część zamówienia, którą powierza podwykonawcom. </w:t>
      </w:r>
    </w:p>
    <w:p w:rsidR="00B47986" w:rsidRDefault="00B47986">
      <w:pPr>
        <w:pStyle w:val="Default"/>
        <w:spacing w:after="240"/>
        <w:ind w:left="360"/>
        <w:rPr>
          <w:strike/>
          <w:sz w:val="22"/>
          <w:szCs w:val="22"/>
          <w:highlight w:val="yellow"/>
        </w:rPr>
      </w:pPr>
    </w:p>
    <w:p w:rsidR="00B47986" w:rsidRDefault="00B200C9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10</w:t>
      </w:r>
    </w:p>
    <w:p w:rsidR="00B47986" w:rsidRDefault="00B200C9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Odpowiedzialność stron</w:t>
      </w:r>
    </w:p>
    <w:p w:rsidR="00B47986" w:rsidRDefault="00B200C9">
      <w:pPr>
        <w:pStyle w:val="Default"/>
        <w:numPr>
          <w:ilvl w:val="0"/>
          <w:numId w:val="12"/>
        </w:numPr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Zamawiający i Wykonawca obowiązani są współdziałać przy wykonaniu umowy w sprawie zamówienia publicznego, w celu należytej realizacji zamówienia. </w:t>
      </w:r>
    </w:p>
    <w:p w:rsidR="00B47986" w:rsidRDefault="00B200C9">
      <w:pPr>
        <w:pStyle w:val="Default"/>
        <w:numPr>
          <w:ilvl w:val="0"/>
          <w:numId w:val="12"/>
        </w:numPr>
        <w:spacing w:after="56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Wykonawca ponosi pełną odpowiedzialność odszkodowawczą wobec osób trzecich za szkody powstałe w związku z realizacją umowy, w szczególności zobowiązany jest do naprawienia wyrządzonej szkody wynikłej z czynu niedozwolonego, nienależytego wykonania umowy lub niewykonania umowy. </w:t>
      </w:r>
    </w:p>
    <w:p w:rsidR="00B47986" w:rsidRDefault="00B47986">
      <w:pPr>
        <w:pStyle w:val="Default"/>
      </w:pPr>
    </w:p>
    <w:p w:rsidR="00B47986" w:rsidRDefault="00B200C9">
      <w:pPr>
        <w:pStyle w:val="Default"/>
        <w:ind w:left="72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11</w:t>
      </w:r>
    </w:p>
    <w:p w:rsidR="00B47986" w:rsidRDefault="00B200C9">
      <w:pPr>
        <w:pStyle w:val="Default"/>
        <w:ind w:left="72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Osoby do kontaktu, osoby skierowane do realizacji zamówienia</w:t>
      </w:r>
    </w:p>
    <w:p w:rsidR="00B47986" w:rsidRDefault="00B200C9">
      <w:pPr>
        <w:pStyle w:val="Default"/>
        <w:numPr>
          <w:ilvl w:val="0"/>
          <w:numId w:val="13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Osobą upoważnioną przez Wykonawcę do kontaktu z Zamawiającym w godzinach świadczenia usługi jest: </w:t>
      </w:r>
    </w:p>
    <w:p w:rsidR="00B47986" w:rsidRDefault="00B200C9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- …………………………….. tel. ……………………….. w godz. ……………………… </w:t>
      </w:r>
    </w:p>
    <w:p w:rsidR="00B47986" w:rsidRDefault="00B200C9">
      <w:pPr>
        <w:pStyle w:val="Default"/>
        <w:spacing w:after="240"/>
        <w:ind w:left="426"/>
        <w:rPr>
          <w:sz w:val="22"/>
          <w:szCs w:val="22"/>
        </w:rPr>
      </w:pPr>
      <w:r>
        <w:rPr>
          <w:sz w:val="22"/>
          <w:szCs w:val="22"/>
        </w:rPr>
        <w:t>- …………………………….. tel. ………………………… w godz. ………………………</w:t>
      </w:r>
    </w:p>
    <w:p w:rsidR="00B47986" w:rsidRDefault="00B200C9">
      <w:pPr>
        <w:pStyle w:val="Default"/>
        <w:ind w:left="426"/>
        <w:rPr>
          <w:sz w:val="22"/>
          <w:szCs w:val="22"/>
          <w:lang w:val="de-DE"/>
        </w:rPr>
      </w:pPr>
      <w:proofErr w:type="spellStart"/>
      <w:r>
        <w:rPr>
          <w:sz w:val="22"/>
          <w:szCs w:val="22"/>
          <w:lang w:val="de-DE"/>
        </w:rPr>
        <w:t>Adres</w:t>
      </w:r>
      <w:proofErr w:type="spellEnd"/>
      <w:r>
        <w:rPr>
          <w:sz w:val="22"/>
          <w:szCs w:val="22"/>
          <w:lang w:val="de-DE"/>
        </w:rPr>
        <w:t xml:space="preserve"> </w:t>
      </w:r>
      <w:proofErr w:type="spellStart"/>
      <w:r>
        <w:rPr>
          <w:sz w:val="22"/>
          <w:szCs w:val="22"/>
          <w:lang w:val="de-DE"/>
        </w:rPr>
        <w:t>poczty</w:t>
      </w:r>
      <w:proofErr w:type="spellEnd"/>
      <w:r>
        <w:rPr>
          <w:sz w:val="22"/>
          <w:szCs w:val="22"/>
          <w:lang w:val="de-DE"/>
        </w:rPr>
        <w:t xml:space="preserve"> e-</w:t>
      </w:r>
      <w:proofErr w:type="spellStart"/>
      <w:r>
        <w:rPr>
          <w:sz w:val="22"/>
          <w:szCs w:val="22"/>
          <w:lang w:val="de-DE"/>
        </w:rPr>
        <w:t>mail</w:t>
      </w:r>
      <w:proofErr w:type="spellEnd"/>
      <w:r>
        <w:rPr>
          <w:sz w:val="22"/>
          <w:szCs w:val="22"/>
          <w:lang w:val="de-DE"/>
        </w:rPr>
        <w:t xml:space="preserve">: ……………………………… </w:t>
      </w:r>
    </w:p>
    <w:p w:rsidR="00B47986" w:rsidRDefault="00B200C9">
      <w:pPr>
        <w:pStyle w:val="Default"/>
        <w:ind w:left="426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Fax ………………………. </w:t>
      </w:r>
    </w:p>
    <w:p w:rsidR="00B47986" w:rsidRDefault="00B200C9">
      <w:pPr>
        <w:pStyle w:val="Default"/>
        <w:numPr>
          <w:ilvl w:val="0"/>
          <w:numId w:val="13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Osobami upoważnionymi przez Zamawiającego do kontaktu z Wykonawcą są: </w:t>
      </w:r>
    </w:p>
    <w:p w:rsidR="00B47986" w:rsidRDefault="00B200C9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w dni robocze w godzinach 7:00 -15:00 </w:t>
      </w:r>
    </w:p>
    <w:p w:rsidR="00B47986" w:rsidRDefault="00B200C9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>- Katarzyna Wołowska tel. 77 418 52 81 wew. 1005</w:t>
      </w:r>
    </w:p>
    <w:p w:rsidR="00B47986" w:rsidRDefault="00B200C9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>- Monika Konarska tel.  77 418 52 81 wew. 1011</w:t>
      </w:r>
    </w:p>
    <w:p w:rsidR="00B47986" w:rsidRDefault="00B200C9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>Adres poczty e-mail: sekretariat@ops.kluczbork.pl</w:t>
      </w:r>
    </w:p>
    <w:p w:rsidR="00B47986" w:rsidRDefault="00B47986">
      <w:pPr>
        <w:pStyle w:val="Default"/>
        <w:ind w:left="426"/>
        <w:rPr>
          <w:sz w:val="22"/>
          <w:szCs w:val="22"/>
        </w:rPr>
      </w:pPr>
    </w:p>
    <w:p w:rsidR="00B47986" w:rsidRDefault="00B200C9">
      <w:pPr>
        <w:pStyle w:val="Default"/>
        <w:numPr>
          <w:ilvl w:val="0"/>
          <w:numId w:val="13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Strony zobowiązują się do informowania o każdej zmianie osób upoważnionych do kontaktu i danych wskazanych w ust. 1 i 2. </w:t>
      </w:r>
    </w:p>
    <w:p w:rsidR="00B47986" w:rsidRDefault="00B200C9">
      <w:pPr>
        <w:pStyle w:val="Default"/>
        <w:numPr>
          <w:ilvl w:val="0"/>
          <w:numId w:val="13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>Zamawiający dopuszcza formę porozumiewania się z Wykonawcą pocztą elektroniczną, w sytuacjach opisanych w umowie, pod warunkiem szyfrowania pliku, gdy przedmiotem kontaktu są dane osobowe. Hasło do zaszyfrowanego pliku przekazywane będzie w odrębnej wiadomości.</w:t>
      </w:r>
    </w:p>
    <w:p w:rsidR="00B47986" w:rsidRDefault="00B47986">
      <w:pPr>
        <w:pStyle w:val="Default"/>
        <w:jc w:val="center"/>
        <w:rPr>
          <w:b/>
          <w:bCs/>
          <w:sz w:val="22"/>
          <w:szCs w:val="22"/>
        </w:rPr>
      </w:pPr>
    </w:p>
    <w:p w:rsidR="00B47986" w:rsidRDefault="00B200C9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12</w:t>
      </w:r>
    </w:p>
    <w:p w:rsidR="00B47986" w:rsidRDefault="00B200C9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Ochrona danych osobowych</w:t>
      </w:r>
    </w:p>
    <w:p w:rsidR="00B47986" w:rsidRDefault="00B200C9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Zgodnie z Rozporządzeniem Parlamentu Europejskiego i Rady (UE) 2016/679 z 27.04.2016 r. </w:t>
      </w:r>
    </w:p>
    <w:p w:rsidR="00B47986" w:rsidRDefault="00B200C9">
      <w:pPr>
        <w:pStyle w:val="Default"/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w sprawie ochrony osób fizycznych w związku z przetwarzaniem danych osobowych i w sprawie swobodnego przepływu takich danych oraz uchylenia dyrektywy 95/46/WE, załącznikiem nr 2 do niniejszej umowy jest umowa powierzenia przetwarzania danych osobowych. </w:t>
      </w:r>
    </w:p>
    <w:p w:rsidR="00B47986" w:rsidRDefault="00B47986">
      <w:pPr>
        <w:pStyle w:val="Default"/>
        <w:jc w:val="center"/>
        <w:rPr>
          <w:b/>
          <w:bCs/>
          <w:sz w:val="22"/>
          <w:szCs w:val="22"/>
        </w:rPr>
      </w:pPr>
    </w:p>
    <w:p w:rsidR="00B47986" w:rsidRDefault="00B200C9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13</w:t>
      </w:r>
    </w:p>
    <w:p w:rsidR="00B47986" w:rsidRDefault="00B200C9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Zatrudnienie na podstawie art. 95 ust. 1 ustawy PZP</w:t>
      </w:r>
    </w:p>
    <w:p w:rsidR="00B47986" w:rsidRDefault="00B200C9">
      <w:pPr>
        <w:pStyle w:val="Default"/>
        <w:spacing w:after="55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1. Zamawiający, stosownie do art. 95 ust. 1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 xml:space="preserve"> wymaga zatrudniania przez Wykonawcę lub podwykonawcę na podstawie umowy o pracę w rozumieniu przepisów ustawy z dnia 26 czerwca 1974 r. - Kodeks pracy, w wymiarze czasu pracy adekwatnym do powierzanych zadań, osób realizujących przedmiot Umowy w zakresie: pełnienia funkcji opiekuna oraz pracownika socjalnego, z uwzględnieniem minimalnego wynagrodzenia za pracę ustalonego na podstawie ustawy z dnia 10 października 2002 r. o minimalnym wynagrodzeniu za pracę, przez cały okres realizacji przedmiotu umowy. </w:t>
      </w:r>
    </w:p>
    <w:p w:rsidR="00B47986" w:rsidRDefault="00B200C9">
      <w:pPr>
        <w:pStyle w:val="Default"/>
        <w:spacing w:after="55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2. W trakcie realizacji przedmiotu zamówienia Zamawiający uprawniony jest do weryfikacji zatrudnienia określonego w ust. 1 i żądania od Wykonawcy: </w:t>
      </w:r>
    </w:p>
    <w:p w:rsidR="00B47986" w:rsidRDefault="00B200C9">
      <w:pPr>
        <w:pStyle w:val="Default"/>
        <w:spacing w:after="55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1) oświadczenia Wykonawcy lub podwykonawcy o zatrudnieniu pracownika na podstawie umowy o pracę; </w:t>
      </w:r>
    </w:p>
    <w:p w:rsidR="00B47986" w:rsidRDefault="00B200C9">
      <w:pPr>
        <w:pStyle w:val="Default"/>
        <w:spacing w:after="55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2) poświadczonej za zgodność z oryginałem kopii umowy o pracę zatrudnionego pracownika; </w:t>
      </w:r>
    </w:p>
    <w:p w:rsidR="00B47986" w:rsidRDefault="00B200C9">
      <w:pPr>
        <w:pStyle w:val="Default"/>
        <w:spacing w:after="55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3) oświadczenia zatrudnionego pracownika; </w:t>
      </w:r>
    </w:p>
    <w:p w:rsidR="00B47986" w:rsidRDefault="00B200C9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4) innych dokumentów, </w:t>
      </w:r>
    </w:p>
    <w:p w:rsidR="00B47986" w:rsidRDefault="00B200C9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- zawierających informacje, w tym dane osobowe, niezbędne do weryfikacji zatrudnienia na podstawie umowy o pracę, w szczególności imię i nazwisko zatrudnionego pracownika, datę zawarcia umowy o pracę, rodzaj umowy o pracę oraz zakres obowiązków pracownika. </w:t>
      </w:r>
    </w:p>
    <w:p w:rsidR="00B47986" w:rsidRDefault="00B200C9">
      <w:pPr>
        <w:pStyle w:val="Default"/>
        <w:spacing w:after="24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3. Wykonawca ponosi odpowiedzialność za działania lub zaniechania podwykonawcy jak za działania lub zaniechania własne. Niewykonanie lub nienależyte wykonanie przez podwykonawcę zobowiązań związanych z realizacją przedmiotu umowy będzie traktowane jako niewykonanie lub nienależyte wykonanie zobowiązań związanych z realizacją umowy z przyczyn leżących po stronie Wykonawcy.</w:t>
      </w:r>
    </w:p>
    <w:p w:rsidR="00B47986" w:rsidRDefault="00B47986">
      <w:pPr>
        <w:pStyle w:val="Default"/>
        <w:rPr>
          <w:strike/>
          <w:sz w:val="22"/>
          <w:szCs w:val="22"/>
        </w:rPr>
      </w:pPr>
    </w:p>
    <w:p w:rsidR="00B47986" w:rsidRDefault="00B200C9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14</w:t>
      </w:r>
    </w:p>
    <w:p w:rsidR="00B47986" w:rsidRDefault="00B200C9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Postanowienia końcowe</w:t>
      </w:r>
    </w:p>
    <w:p w:rsidR="00B47986" w:rsidRDefault="00B200C9">
      <w:pPr>
        <w:pStyle w:val="Default"/>
        <w:numPr>
          <w:ilvl w:val="0"/>
          <w:numId w:val="14"/>
        </w:numPr>
        <w:spacing w:after="55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sprawach nieuregulowanych postanowieniami niniejszej umowy mają zastosowanie przepisy Kodeksu Cywilnego, ustawy Prawo zamówień publicznych. </w:t>
      </w:r>
    </w:p>
    <w:p w:rsidR="00B47986" w:rsidRDefault="00B200C9">
      <w:pPr>
        <w:pStyle w:val="Default"/>
        <w:numPr>
          <w:ilvl w:val="0"/>
          <w:numId w:val="14"/>
        </w:numPr>
        <w:spacing w:after="55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rFonts w:eastAsia="Times New Roman"/>
          <w:sz w:val="22"/>
          <w:szCs w:val="22"/>
          <w:lang w:eastAsia="pl-PL"/>
        </w:rPr>
        <w:t xml:space="preserve">oziom świadczonych usług oraz standard obiektu muszą być zgodne </w:t>
      </w:r>
      <w:r>
        <w:rPr>
          <w:rFonts w:eastAsia="Times New Roman"/>
          <w:sz w:val="22"/>
          <w:szCs w:val="22"/>
          <w:lang w:eastAsia="pl-PL"/>
        </w:rPr>
        <w:br/>
        <w:t xml:space="preserve">z minimalnym standardem podstawowych usług świadczonych w schroniskach dla osób bezdomnych oraz minimalnym standardem obiektów, w których mieszczą się schroniska dla osób bezdomnych, określonym w rozporządzeniu Ministra Rodziny, Pracy i Polityki Społecznej </w:t>
      </w:r>
      <w:r w:rsidR="00A324ED" w:rsidRPr="00304F58">
        <w:rPr>
          <w:sz w:val="22"/>
          <w:szCs w:val="22"/>
        </w:rPr>
        <w:t>z dnia 28 lipca 2025 r. zmieniającego rozporządzenie w sprawie minimalnych standardów noclegowni, schronisk dla osób bezdomnych, schronisk dla osób bezdomnych z usługami opiekuńczymi i ogrzewal</w:t>
      </w:r>
      <w:r w:rsidR="00A324ED">
        <w:rPr>
          <w:sz w:val="22"/>
          <w:szCs w:val="22"/>
        </w:rPr>
        <w:t xml:space="preserve">ni (Dz. U. z 2025 r. poz. 1059) </w:t>
      </w:r>
      <w:r>
        <w:rPr>
          <w:rFonts w:eastAsia="Times New Roman"/>
          <w:sz w:val="22"/>
          <w:szCs w:val="22"/>
          <w:lang w:eastAsia="pl-PL"/>
        </w:rPr>
        <w:t xml:space="preserve">– standard dla schroniska dla osób bezdomnych z usługami opiekuńczymi oraz </w:t>
      </w:r>
      <w:r>
        <w:rPr>
          <w:sz w:val="22"/>
          <w:szCs w:val="22"/>
        </w:rPr>
        <w:t xml:space="preserve">zatrudniane do realizacji zamówienia osoby muszą posiadać kwalifikacje i doświadczenie zgodne z </w:t>
      </w:r>
      <w:r>
        <w:rPr>
          <w:sz w:val="22"/>
          <w:szCs w:val="22"/>
        </w:rPr>
        <w:lastRenderedPageBreak/>
        <w:t xml:space="preserve">ustawą </w:t>
      </w:r>
      <w:r>
        <w:rPr>
          <w:bCs/>
          <w:sz w:val="22"/>
          <w:szCs w:val="22"/>
        </w:rPr>
        <w:t>z dnia 12 marca 2004 roku o pomocy społecznej a w</w:t>
      </w:r>
      <w:r>
        <w:rPr>
          <w:sz w:val="22"/>
          <w:szCs w:val="22"/>
        </w:rPr>
        <w:t xml:space="preserve"> szczególności w okresie realizacji umowy:</w:t>
      </w:r>
    </w:p>
    <w:p w:rsidR="00B47986" w:rsidRDefault="00B200C9">
      <w:pPr>
        <w:pStyle w:val="Akapitzlist"/>
        <w:numPr>
          <w:ilvl w:val="0"/>
          <w:numId w:val="15"/>
        </w:numPr>
        <w:spacing w:after="138" w:line="240" w:lineRule="auto"/>
        <w:ind w:left="1134"/>
        <w:jc w:val="both"/>
      </w:pPr>
      <w:r>
        <w:rPr>
          <w:rFonts w:ascii="Segoe UI" w:hAnsi="Segoe UI" w:cs="Segoe UI"/>
          <w:color w:val="000000"/>
        </w:rPr>
        <w:t xml:space="preserve">Zapewniony poziom wykształcenia i kwalifikacji personelu zgodnie z wymogami, określonymi w art. 48a ust. 2g i 2h ustawy o pomocy społecznej odpowiednio do formy świadczonych usług; </w:t>
      </w:r>
    </w:p>
    <w:p w:rsidR="00B200C9" w:rsidRPr="00B200C9" w:rsidRDefault="00B200C9" w:rsidP="00B200C9">
      <w:pPr>
        <w:pStyle w:val="Akapitzlist"/>
        <w:numPr>
          <w:ilvl w:val="0"/>
          <w:numId w:val="17"/>
        </w:numPr>
        <w:suppressAutoHyphens w:val="0"/>
        <w:spacing w:after="138" w:line="240" w:lineRule="auto"/>
        <w:ind w:left="1134"/>
        <w:jc w:val="both"/>
        <w:rPr>
          <w:rFonts w:ascii="Segoe UI" w:hAnsi="Segoe UI" w:cs="Segoe UI"/>
          <w:color w:val="000000"/>
          <w:lang w:eastAsia="en-US"/>
        </w:rPr>
      </w:pPr>
      <w:r w:rsidRPr="00B200C9">
        <w:rPr>
          <w:rFonts w:ascii="Segoe UI" w:hAnsi="Segoe UI" w:cs="Segoe UI"/>
          <w:color w:val="000000"/>
        </w:rPr>
        <w:t>Zapewniony minimalny standard usług podstawowych, zgodnie z rozporządz</w:t>
      </w:r>
      <w:r w:rsidRPr="00B200C9">
        <w:rPr>
          <w:rFonts w:ascii="Segoe UI" w:hAnsi="Segoe UI" w:cs="Segoe UI"/>
          <w:color w:val="000000"/>
        </w:rPr>
        <w:t>e</w:t>
      </w:r>
      <w:r w:rsidRPr="00B200C9">
        <w:rPr>
          <w:rFonts w:ascii="Segoe UI" w:hAnsi="Segoe UI" w:cs="Segoe UI"/>
          <w:color w:val="000000"/>
        </w:rPr>
        <w:t xml:space="preserve">niem Ministra Rodziny, Pracy i Polityki Społecznej </w:t>
      </w:r>
      <w:r w:rsidRPr="00B200C9">
        <w:rPr>
          <w:rFonts w:ascii="Segoe UI" w:hAnsi="Segoe UI" w:cs="Segoe UI"/>
          <w:color w:val="000000"/>
          <w:lang w:eastAsia="en-US"/>
        </w:rPr>
        <w:t>z dnia</w:t>
      </w:r>
      <w:r w:rsidRPr="00B200C9">
        <w:rPr>
          <w:rFonts w:ascii="Segoe UI" w:hAnsi="Segoe UI" w:cs="Segoe UI"/>
          <w:lang w:eastAsia="en-US"/>
        </w:rPr>
        <w:t xml:space="preserve"> 28 lipca 2025 r. zmieni</w:t>
      </w:r>
      <w:r w:rsidRPr="00B200C9">
        <w:rPr>
          <w:rFonts w:ascii="Segoe UI" w:hAnsi="Segoe UI" w:cs="Segoe UI"/>
          <w:lang w:eastAsia="en-US"/>
        </w:rPr>
        <w:t>a</w:t>
      </w:r>
      <w:r w:rsidRPr="00B200C9">
        <w:rPr>
          <w:rFonts w:ascii="Segoe UI" w:hAnsi="Segoe UI" w:cs="Segoe UI"/>
          <w:lang w:eastAsia="en-US"/>
        </w:rPr>
        <w:t>jącego rozporządzenie w sprawie minimalnych standardów noclegowni, schronisk dla osób bezdomnych, schronisk dla osób</w:t>
      </w:r>
      <w:r w:rsidRPr="00B200C9">
        <w:rPr>
          <w:rFonts w:ascii="Segoe UI" w:hAnsi="Segoe UI" w:cs="Segoe UI"/>
          <w:color w:val="000000"/>
          <w:lang w:eastAsia="en-US"/>
        </w:rPr>
        <w:t xml:space="preserve"> </w:t>
      </w:r>
      <w:r w:rsidRPr="00B200C9">
        <w:rPr>
          <w:rFonts w:ascii="Segoe UI" w:hAnsi="Segoe UI" w:cs="Segoe UI"/>
          <w:lang w:eastAsia="en-US"/>
        </w:rPr>
        <w:t>bezdomnych z usługami opiekuńczymi i ogrzewalni (Dz. U. z 2025 r. poz. 1059)</w:t>
      </w:r>
      <w:r w:rsidRPr="00B200C9">
        <w:rPr>
          <w:rFonts w:ascii="Segoe UI" w:hAnsi="Segoe UI" w:cs="Segoe UI"/>
          <w:color w:val="000000"/>
          <w:lang w:eastAsia="en-US"/>
        </w:rPr>
        <w:t xml:space="preserve"> </w:t>
      </w:r>
      <w:r w:rsidRPr="00B200C9">
        <w:rPr>
          <w:rFonts w:ascii="Segoe UI" w:hAnsi="Segoe UI" w:cs="Segoe UI"/>
          <w:color w:val="000000"/>
        </w:rPr>
        <w:t>- odpowiednio do formy świadczonych usług;</w:t>
      </w:r>
    </w:p>
    <w:p w:rsidR="00B200C9" w:rsidRPr="00B200C9" w:rsidRDefault="00B200C9" w:rsidP="00B200C9">
      <w:pPr>
        <w:pStyle w:val="Akapitzlist"/>
        <w:numPr>
          <w:ilvl w:val="0"/>
          <w:numId w:val="15"/>
        </w:numPr>
        <w:spacing w:after="138" w:line="240" w:lineRule="auto"/>
        <w:ind w:left="1134"/>
        <w:jc w:val="both"/>
      </w:pPr>
      <w:r w:rsidRPr="00B200C9">
        <w:rPr>
          <w:rFonts w:ascii="Segoe UI" w:hAnsi="Segoe UI" w:cs="Segoe UI"/>
          <w:color w:val="000000"/>
          <w:lang w:eastAsia="en-US"/>
        </w:rPr>
        <w:t>Zapewniony minimalny standard obiektu, w którym mieści się schronisko zgodnie z załącznikiem nr 2 do Rozporządzenia Ministra Rodziny, Pracy i Polityki Społecznej z dnia</w:t>
      </w:r>
      <w:r w:rsidRPr="00B200C9">
        <w:rPr>
          <w:rFonts w:ascii="Segoe UI" w:hAnsi="Segoe UI" w:cs="Segoe UI"/>
          <w:lang w:eastAsia="en-US"/>
        </w:rPr>
        <w:t xml:space="preserve"> 28 lipca 2025 r. zmieniającego rozporządzenie w sprawie minimalnych standardów noclegowni, schronisk dla osób bezdomnych, schronisk dla osób</w:t>
      </w:r>
      <w:r w:rsidRPr="00B200C9">
        <w:rPr>
          <w:rFonts w:ascii="Segoe UI" w:hAnsi="Segoe UI" w:cs="Segoe UI"/>
          <w:color w:val="000000"/>
          <w:lang w:eastAsia="en-US"/>
        </w:rPr>
        <w:t xml:space="preserve"> </w:t>
      </w:r>
      <w:r w:rsidRPr="00B200C9">
        <w:rPr>
          <w:rFonts w:ascii="Segoe UI" w:hAnsi="Segoe UI" w:cs="Segoe UI"/>
          <w:lang w:eastAsia="en-US"/>
        </w:rPr>
        <w:t>bezdomnych z usługami opiekuńczymi i ogrzewalni (Dz. U. z 2025 r. poz. 1059).</w:t>
      </w:r>
      <w:r w:rsidRPr="00B200C9">
        <w:rPr>
          <w:rFonts w:ascii="Segoe UI" w:hAnsi="Segoe UI" w:cs="Segoe UI"/>
          <w:color w:val="000000"/>
          <w:lang w:eastAsia="en-US"/>
        </w:rPr>
        <w:t xml:space="preserve"> </w:t>
      </w:r>
    </w:p>
    <w:p w:rsidR="00B47986" w:rsidRDefault="00B47986" w:rsidP="00B200C9">
      <w:pPr>
        <w:pStyle w:val="Akapitzlist"/>
        <w:spacing w:after="138" w:line="240" w:lineRule="auto"/>
        <w:ind w:left="1134"/>
        <w:jc w:val="both"/>
      </w:pPr>
    </w:p>
    <w:p w:rsidR="00B47986" w:rsidRDefault="00B200C9">
      <w:pPr>
        <w:pStyle w:val="Default"/>
        <w:numPr>
          <w:ilvl w:val="0"/>
          <w:numId w:val="14"/>
        </w:numPr>
        <w:spacing w:after="55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Umowę sporządzono w dwóch jednobrzmiących egzemplarzach, po jednym dla każdej ze stron. </w:t>
      </w:r>
    </w:p>
    <w:p w:rsidR="00B47986" w:rsidRDefault="00B200C9">
      <w:pPr>
        <w:pStyle w:val="Default"/>
        <w:numPr>
          <w:ilvl w:val="0"/>
          <w:numId w:val="14"/>
        </w:numPr>
        <w:spacing w:after="55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Spory niemożliwe do polubownego rozstrzygnięcia strony poddają rozstrzygnięciu sądu właściwego miejscowo dla Zamawiającego. </w:t>
      </w:r>
    </w:p>
    <w:p w:rsidR="00B47986" w:rsidRDefault="00B200C9">
      <w:pPr>
        <w:pStyle w:val="Default"/>
        <w:numPr>
          <w:ilvl w:val="0"/>
          <w:numId w:val="14"/>
        </w:numPr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Wszelkie zmiany umowy wymagają zachowania formy pisemnej pod rygorem nieważności. </w:t>
      </w:r>
    </w:p>
    <w:p w:rsidR="00B47986" w:rsidRDefault="00B47986">
      <w:pPr>
        <w:pStyle w:val="Default"/>
        <w:rPr>
          <w:sz w:val="22"/>
          <w:szCs w:val="22"/>
        </w:rPr>
      </w:pPr>
    </w:p>
    <w:p w:rsidR="00B47986" w:rsidRDefault="00B47986">
      <w:pPr>
        <w:pStyle w:val="Default"/>
        <w:rPr>
          <w:sz w:val="22"/>
          <w:szCs w:val="22"/>
        </w:rPr>
      </w:pPr>
    </w:p>
    <w:p w:rsidR="00B47986" w:rsidRDefault="00B200C9"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Zamawiający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Wykonawca</w:t>
      </w:r>
    </w:p>
    <w:p w:rsidR="00B47986" w:rsidRDefault="00B47986">
      <w:pPr>
        <w:pStyle w:val="Default"/>
        <w:rPr>
          <w:sz w:val="22"/>
          <w:szCs w:val="22"/>
        </w:rPr>
      </w:pPr>
    </w:p>
    <w:p w:rsidR="00B47986" w:rsidRDefault="00B47986">
      <w:pPr>
        <w:pStyle w:val="Default"/>
        <w:rPr>
          <w:sz w:val="22"/>
          <w:szCs w:val="22"/>
        </w:rPr>
      </w:pPr>
    </w:p>
    <w:p w:rsidR="00B47986" w:rsidRDefault="00B200C9"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</w:t>
      </w:r>
    </w:p>
    <w:p w:rsidR="00B47986" w:rsidRDefault="00B47986">
      <w:pPr>
        <w:pStyle w:val="Default"/>
        <w:spacing w:after="240"/>
        <w:ind w:left="426" w:hanging="426"/>
        <w:jc w:val="both"/>
        <w:rPr>
          <w:sz w:val="22"/>
          <w:szCs w:val="22"/>
        </w:rPr>
      </w:pPr>
    </w:p>
    <w:p w:rsidR="00B47986" w:rsidRDefault="00B47986">
      <w:pPr>
        <w:pStyle w:val="Default"/>
        <w:spacing w:after="240"/>
        <w:ind w:left="426" w:hanging="426"/>
        <w:jc w:val="both"/>
        <w:rPr>
          <w:sz w:val="22"/>
          <w:szCs w:val="22"/>
        </w:rPr>
      </w:pPr>
    </w:p>
    <w:sectPr w:rsidR="00B47986" w:rsidSect="00B47986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9095D"/>
    <w:multiLevelType w:val="multilevel"/>
    <w:tmpl w:val="E1EA8CA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CD03010"/>
    <w:multiLevelType w:val="multilevel"/>
    <w:tmpl w:val="162052C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D2E5C68"/>
    <w:multiLevelType w:val="multilevel"/>
    <w:tmpl w:val="7220AFA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FEF69F9"/>
    <w:multiLevelType w:val="multilevel"/>
    <w:tmpl w:val="79AC269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124F05F5"/>
    <w:multiLevelType w:val="multilevel"/>
    <w:tmpl w:val="6038BD8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2AA66A82"/>
    <w:multiLevelType w:val="multilevel"/>
    <w:tmpl w:val="84B821CC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6">
    <w:nsid w:val="2F062A02"/>
    <w:multiLevelType w:val="multilevel"/>
    <w:tmpl w:val="83D889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4B4442D7"/>
    <w:multiLevelType w:val="multilevel"/>
    <w:tmpl w:val="C74E888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50ED48AE"/>
    <w:multiLevelType w:val="multilevel"/>
    <w:tmpl w:val="DA86DA9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517713A5"/>
    <w:multiLevelType w:val="multilevel"/>
    <w:tmpl w:val="6594383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53455049"/>
    <w:multiLevelType w:val="multilevel"/>
    <w:tmpl w:val="78E217C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55AB56BE"/>
    <w:multiLevelType w:val="multilevel"/>
    <w:tmpl w:val="1E8AD69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6E8231E5"/>
    <w:multiLevelType w:val="multilevel"/>
    <w:tmpl w:val="A8BEEB82"/>
    <w:lvl w:ilvl="0">
      <w:numFmt w:val="bullet"/>
      <w:lvlText w:val="₋"/>
      <w:lvlJc w:val="left"/>
      <w:pPr>
        <w:tabs>
          <w:tab w:val="num" w:pos="0"/>
        </w:tabs>
        <w:ind w:left="720" w:hanging="360"/>
      </w:pPr>
      <w:rPr>
        <w:rFonts w:ascii="Arial Unicode MS" w:hAnsi="Arial Unicode MS" w:cs="Arial Unicode MS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71192D0E"/>
    <w:multiLevelType w:val="multilevel"/>
    <w:tmpl w:val="74DEEC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egoe UI" w:hAnsi="Segoe U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7ABE15BE"/>
    <w:multiLevelType w:val="multilevel"/>
    <w:tmpl w:val="B77E09F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7D520D9A"/>
    <w:multiLevelType w:val="multilevel"/>
    <w:tmpl w:val="15F826F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>
    <w:nsid w:val="7F8C6741"/>
    <w:multiLevelType w:val="multilevel"/>
    <w:tmpl w:val="F516179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9"/>
  </w:num>
  <w:num w:numId="2">
    <w:abstractNumId w:val="16"/>
  </w:num>
  <w:num w:numId="3">
    <w:abstractNumId w:val="3"/>
  </w:num>
  <w:num w:numId="4">
    <w:abstractNumId w:val="6"/>
  </w:num>
  <w:num w:numId="5">
    <w:abstractNumId w:val="12"/>
  </w:num>
  <w:num w:numId="6">
    <w:abstractNumId w:val="8"/>
  </w:num>
  <w:num w:numId="7">
    <w:abstractNumId w:val="10"/>
  </w:num>
  <w:num w:numId="8">
    <w:abstractNumId w:val="14"/>
  </w:num>
  <w:num w:numId="9">
    <w:abstractNumId w:val="11"/>
  </w:num>
  <w:num w:numId="10">
    <w:abstractNumId w:val="1"/>
  </w:num>
  <w:num w:numId="11">
    <w:abstractNumId w:val="13"/>
  </w:num>
  <w:num w:numId="12">
    <w:abstractNumId w:val="0"/>
  </w:num>
  <w:num w:numId="13">
    <w:abstractNumId w:val="5"/>
  </w:num>
  <w:num w:numId="14">
    <w:abstractNumId w:val="15"/>
  </w:num>
  <w:num w:numId="15">
    <w:abstractNumId w:val="7"/>
  </w:num>
  <w:num w:numId="16">
    <w:abstractNumId w:val="4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autoHyphenation/>
  <w:hyphenationZone w:val="425"/>
  <w:characterSpacingControl w:val="doNotCompress"/>
  <w:compat/>
  <w:rsids>
    <w:rsidRoot w:val="00B47986"/>
    <w:rsid w:val="007A7FA4"/>
    <w:rsid w:val="00A324ED"/>
    <w:rsid w:val="00B200C9"/>
    <w:rsid w:val="00B47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540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1E2A7C"/>
    <w:rPr>
      <w:rFonts w:ascii="Calibri" w:eastAsia="Calibri" w:hAnsi="Calibri" w:cs="Times New Roman"/>
      <w:lang w:eastAsia="zh-CN"/>
    </w:rPr>
  </w:style>
  <w:style w:type="character" w:customStyle="1" w:styleId="Znakinumeracji">
    <w:name w:val="Znaki numeracji"/>
    <w:qFormat/>
    <w:rsid w:val="00B47986"/>
  </w:style>
  <w:style w:type="paragraph" w:styleId="Nagwek">
    <w:name w:val="header"/>
    <w:basedOn w:val="Normalny"/>
    <w:next w:val="Tekstpodstawowy"/>
    <w:qFormat/>
    <w:rsid w:val="00B4798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47986"/>
    <w:pPr>
      <w:spacing w:after="140"/>
    </w:pPr>
  </w:style>
  <w:style w:type="paragraph" w:styleId="Lista">
    <w:name w:val="List"/>
    <w:basedOn w:val="Tekstpodstawowy"/>
    <w:rsid w:val="00B47986"/>
    <w:rPr>
      <w:rFonts w:cs="Arial"/>
    </w:rPr>
  </w:style>
  <w:style w:type="paragraph" w:customStyle="1" w:styleId="Caption">
    <w:name w:val="Caption"/>
    <w:basedOn w:val="Normalny"/>
    <w:qFormat/>
    <w:rsid w:val="00B4798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47986"/>
    <w:pPr>
      <w:suppressLineNumbers/>
    </w:pPr>
    <w:rPr>
      <w:rFonts w:cs="Arial"/>
    </w:rPr>
  </w:style>
  <w:style w:type="paragraph" w:customStyle="1" w:styleId="Default">
    <w:name w:val="Default"/>
    <w:qFormat/>
    <w:rsid w:val="00FE62D8"/>
    <w:rPr>
      <w:rFonts w:ascii="Segoe UI" w:eastAsia="Calibri" w:hAnsi="Segoe UI" w:cs="Segoe UI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1E2A7C"/>
    <w:pPr>
      <w:ind w:left="720"/>
      <w:contextualSpacing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9</Pages>
  <Words>3239</Words>
  <Characters>19437</Characters>
  <Application>Microsoft Office Word</Application>
  <DocSecurity>0</DocSecurity>
  <Lines>161</Lines>
  <Paragraphs>45</Paragraphs>
  <ScaleCrop>false</ScaleCrop>
  <Company>Microsoft</Company>
  <LinksUpToDate>false</LinksUpToDate>
  <CharactersWithSpaces>22631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KSoberka</dc:creator>
  <dc:description/>
  <cp:lastModifiedBy>KSoberka</cp:lastModifiedBy>
  <cp:revision>28</cp:revision>
  <cp:lastPrinted>2025-11-19T14:00:00Z</cp:lastPrinted>
  <dcterms:created xsi:type="dcterms:W3CDTF">2024-12-02T08:27:00Z</dcterms:created>
  <dcterms:modified xsi:type="dcterms:W3CDTF">2025-12-02T20:43:00Z</dcterms:modified>
  <dc:language>pl-PL</dc:language>
</cp:coreProperties>
</file>